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E9BA6" w14:textId="77777777" w:rsidR="00883BF3" w:rsidRPr="009B6B26" w:rsidRDefault="00883BF3" w:rsidP="00883BF3">
      <w:pPr>
        <w:rPr>
          <w:rFonts w:ascii="Calibri" w:hAnsi="Calibri" w:cs="Calibri"/>
          <w:b/>
          <w:bCs/>
          <w:sz w:val="22"/>
          <w:szCs w:val="22"/>
        </w:rPr>
      </w:pPr>
      <w:r w:rsidRPr="009B6B26">
        <w:rPr>
          <w:rFonts w:ascii="Calibri" w:hAnsi="Calibri" w:cs="Calibri"/>
          <w:b/>
          <w:bCs/>
          <w:sz w:val="22"/>
          <w:szCs w:val="22"/>
        </w:rPr>
        <w:t>Shotlist/Info:</w:t>
      </w:r>
    </w:p>
    <w:p w14:paraId="447DD714" w14:textId="77777777" w:rsidR="004E29EB" w:rsidRDefault="00883BF3" w:rsidP="00883BF3">
      <w:pPr>
        <w:rPr>
          <w:rFonts w:ascii="Calibri" w:hAnsi="Calibri" w:cs="Calibri"/>
          <w:b/>
          <w:bCs/>
          <w:sz w:val="22"/>
          <w:szCs w:val="22"/>
        </w:rPr>
      </w:pPr>
      <w:r w:rsidRPr="009B6B26">
        <w:rPr>
          <w:rFonts w:ascii="Calibri" w:hAnsi="Calibri" w:cs="Calibri"/>
          <w:b/>
          <w:bCs/>
          <w:sz w:val="22"/>
          <w:szCs w:val="22"/>
        </w:rPr>
        <w:t>WFP News Video:</w:t>
      </w:r>
      <w:r w:rsidR="004378F9">
        <w:rPr>
          <w:rFonts w:ascii="Calibri" w:hAnsi="Calibri" w:cs="Calibri"/>
          <w:b/>
          <w:bCs/>
          <w:sz w:val="22"/>
          <w:szCs w:val="22"/>
        </w:rPr>
        <w:t xml:space="preserve"> </w:t>
      </w:r>
    </w:p>
    <w:p w14:paraId="288B2FDD" w14:textId="2C2FE556" w:rsidR="007D7578" w:rsidRPr="004E29EB" w:rsidRDefault="004E29EB" w:rsidP="00883BF3">
      <w:pPr>
        <w:rPr>
          <w:rFonts w:ascii="Calibri" w:hAnsi="Calibri" w:cs="Calibri"/>
          <w:b/>
          <w:bCs/>
          <w:sz w:val="22"/>
          <w:szCs w:val="22"/>
          <w:lang w:val="en-US"/>
        </w:rPr>
      </w:pPr>
      <w:r w:rsidRPr="004E29EB">
        <w:rPr>
          <w:rFonts w:ascii="Calibri" w:hAnsi="Calibri" w:cs="Calibri"/>
          <w:b/>
          <w:bCs/>
          <w:sz w:val="22"/>
          <w:szCs w:val="22"/>
        </w:rPr>
        <w:t>WFP RUNS OUT OF FOOD STOCKS IN GAZA AS BORDER CROSSINGS REMAIN CLOSED</w:t>
      </w:r>
    </w:p>
    <w:p w14:paraId="78DC6C43" w14:textId="79BF2E36" w:rsidR="00883BF3" w:rsidRPr="009B6B26" w:rsidRDefault="00883BF3" w:rsidP="00883BF3">
      <w:pPr>
        <w:rPr>
          <w:rFonts w:ascii="Calibri" w:hAnsi="Calibri" w:cs="Calibri"/>
          <w:b/>
          <w:bCs/>
          <w:sz w:val="22"/>
          <w:szCs w:val="22"/>
        </w:rPr>
      </w:pPr>
      <w:r w:rsidRPr="009B6B26">
        <w:rPr>
          <w:rFonts w:ascii="Calibri" w:hAnsi="Calibri" w:cs="Calibri"/>
          <w:b/>
          <w:bCs/>
          <w:sz w:val="22"/>
          <w:szCs w:val="22"/>
        </w:rPr>
        <w:t xml:space="preserve">Shot: </w:t>
      </w:r>
      <w:r w:rsidR="00A602BF">
        <w:rPr>
          <w:rFonts w:ascii="Calibri" w:hAnsi="Calibri" w:cs="Calibri"/>
          <w:b/>
          <w:bCs/>
          <w:sz w:val="22"/>
          <w:szCs w:val="22"/>
        </w:rPr>
        <w:t>23March25-25April25</w:t>
      </w:r>
    </w:p>
    <w:p w14:paraId="3B324DE3" w14:textId="05D8B964" w:rsidR="00883BF3" w:rsidRPr="009B6B26" w:rsidRDefault="00883BF3" w:rsidP="00883BF3">
      <w:pPr>
        <w:rPr>
          <w:rFonts w:ascii="Calibri" w:hAnsi="Calibri" w:cs="Calibri"/>
          <w:b/>
          <w:bCs/>
          <w:sz w:val="22"/>
          <w:szCs w:val="22"/>
        </w:rPr>
      </w:pPr>
      <w:r w:rsidRPr="009B6B26">
        <w:rPr>
          <w:rFonts w:ascii="Calibri" w:hAnsi="Calibri" w:cs="Calibri"/>
          <w:b/>
          <w:bCs/>
          <w:sz w:val="22"/>
          <w:szCs w:val="22"/>
        </w:rPr>
        <w:t xml:space="preserve">Locations: </w:t>
      </w:r>
      <w:r w:rsidR="004378F9">
        <w:rPr>
          <w:rFonts w:ascii="Calibri" w:hAnsi="Calibri" w:cs="Calibri"/>
          <w:b/>
          <w:bCs/>
          <w:sz w:val="22"/>
          <w:szCs w:val="22"/>
        </w:rPr>
        <w:t>Various Gaza</w:t>
      </w:r>
      <w:r w:rsidR="007E53F3">
        <w:rPr>
          <w:rFonts w:ascii="Calibri" w:hAnsi="Calibri" w:cs="Calibri"/>
          <w:b/>
          <w:bCs/>
          <w:sz w:val="22"/>
          <w:szCs w:val="22"/>
        </w:rPr>
        <w:t>, Jerusalem</w:t>
      </w:r>
    </w:p>
    <w:p w14:paraId="13E2C792" w14:textId="10964C5C" w:rsidR="00883BF3" w:rsidRDefault="00883BF3" w:rsidP="00883BF3">
      <w:pPr>
        <w:rPr>
          <w:rFonts w:ascii="Calibri" w:hAnsi="Calibri" w:cs="Calibri"/>
          <w:b/>
          <w:bCs/>
          <w:sz w:val="22"/>
          <w:szCs w:val="22"/>
        </w:rPr>
      </w:pPr>
      <w:r w:rsidRPr="009B6B26">
        <w:rPr>
          <w:rFonts w:ascii="Calibri" w:hAnsi="Calibri" w:cs="Calibri"/>
          <w:b/>
          <w:bCs/>
          <w:sz w:val="22"/>
          <w:szCs w:val="22"/>
        </w:rPr>
        <w:t xml:space="preserve">TRT: </w:t>
      </w:r>
      <w:r w:rsidR="00A602BF">
        <w:rPr>
          <w:rFonts w:ascii="Calibri" w:hAnsi="Calibri" w:cs="Calibri"/>
          <w:b/>
          <w:bCs/>
          <w:sz w:val="22"/>
          <w:szCs w:val="22"/>
        </w:rPr>
        <w:t>3:35</w:t>
      </w:r>
    </w:p>
    <w:p w14:paraId="7E0EF82A" w14:textId="3345BDDD" w:rsidR="00883BF3" w:rsidRPr="00255231" w:rsidRDefault="00883BF3" w:rsidP="00883BF3">
      <w:pPr>
        <w:rPr>
          <w:rFonts w:ascii="Calibri" w:hAnsi="Calibri" w:cs="Calibri"/>
          <w:b/>
          <w:bCs/>
          <w:sz w:val="22"/>
          <w:szCs w:val="22"/>
        </w:rPr>
      </w:pPr>
    </w:p>
    <w:p w14:paraId="4E635373" w14:textId="381E5201" w:rsidR="00167B42" w:rsidRDefault="007D7578" w:rsidP="001A5B46">
      <w:pPr>
        <w:rPr>
          <w:rFonts w:ascii="Calibri" w:hAnsi="Calibri" w:cs="Calibri"/>
          <w:b/>
          <w:bCs/>
          <w:sz w:val="22"/>
          <w:szCs w:val="22"/>
          <w:lang w:val="en-US"/>
        </w:rPr>
      </w:pPr>
      <w:r>
        <w:rPr>
          <w:rFonts w:ascii="Calibri" w:hAnsi="Calibri" w:cs="Calibri"/>
          <w:b/>
          <w:bCs/>
          <w:sz w:val="22"/>
          <w:szCs w:val="22"/>
          <w:lang w:val="en-US"/>
        </w:rPr>
        <w:t>:00-:</w:t>
      </w:r>
      <w:r w:rsidR="00267A34">
        <w:rPr>
          <w:rFonts w:ascii="Calibri" w:hAnsi="Calibri" w:cs="Calibri"/>
          <w:b/>
          <w:bCs/>
          <w:sz w:val="22"/>
          <w:szCs w:val="22"/>
          <w:lang w:val="en-US"/>
        </w:rPr>
        <w:t>17</w:t>
      </w:r>
    </w:p>
    <w:p w14:paraId="152C6606" w14:textId="3A97248B" w:rsidR="00167B42" w:rsidRPr="00255231" w:rsidRDefault="007D7578" w:rsidP="001A5B46">
      <w:pPr>
        <w:rPr>
          <w:rFonts w:ascii="Calibri" w:hAnsi="Calibri" w:cs="Calibri"/>
          <w:sz w:val="22"/>
          <w:szCs w:val="22"/>
          <w:lang w:val="en-US"/>
        </w:rPr>
      </w:pPr>
      <w:r w:rsidRPr="00255231">
        <w:rPr>
          <w:rFonts w:ascii="Calibri" w:hAnsi="Calibri" w:cs="Calibri"/>
          <w:sz w:val="22"/>
          <w:szCs w:val="22"/>
          <w:lang w:val="en-US"/>
        </w:rPr>
        <w:t xml:space="preserve">Destruction </w:t>
      </w:r>
    </w:p>
    <w:p w14:paraId="26D4C0C8" w14:textId="4E9FE955" w:rsidR="007D7578" w:rsidRDefault="007D7578" w:rsidP="001A5B46">
      <w:pPr>
        <w:rPr>
          <w:rFonts w:ascii="Calibri" w:hAnsi="Calibri" w:cs="Calibri"/>
          <w:b/>
          <w:bCs/>
          <w:sz w:val="22"/>
          <w:szCs w:val="22"/>
          <w:lang w:val="en-US"/>
        </w:rPr>
      </w:pPr>
      <w:r>
        <w:rPr>
          <w:rFonts w:ascii="Calibri" w:hAnsi="Calibri" w:cs="Calibri"/>
          <w:b/>
          <w:bCs/>
          <w:sz w:val="22"/>
          <w:szCs w:val="22"/>
          <w:lang w:val="en-US"/>
        </w:rPr>
        <w:t>Jabalia</w:t>
      </w:r>
    </w:p>
    <w:p w14:paraId="39E33486" w14:textId="77777777" w:rsidR="00722B34" w:rsidRPr="009B6B26" w:rsidRDefault="00722B34" w:rsidP="00722B34">
      <w:pPr>
        <w:rPr>
          <w:rFonts w:ascii="Calibri" w:hAnsi="Calibri" w:cs="Calibri"/>
          <w:b/>
          <w:bCs/>
          <w:sz w:val="22"/>
          <w:szCs w:val="22"/>
        </w:rPr>
      </w:pPr>
      <w:r w:rsidRPr="009B6B26">
        <w:rPr>
          <w:rFonts w:ascii="Calibri" w:hAnsi="Calibri" w:cs="Calibri"/>
          <w:b/>
          <w:bCs/>
          <w:sz w:val="22"/>
          <w:szCs w:val="22"/>
        </w:rPr>
        <w:t xml:space="preserve">Shot: </w:t>
      </w:r>
      <w:r>
        <w:rPr>
          <w:rFonts w:ascii="Calibri" w:hAnsi="Calibri" w:cs="Calibri"/>
          <w:b/>
          <w:bCs/>
          <w:sz w:val="22"/>
          <w:szCs w:val="22"/>
        </w:rPr>
        <w:t>23March25</w:t>
      </w:r>
    </w:p>
    <w:p w14:paraId="70990860" w14:textId="77777777" w:rsidR="00722B34" w:rsidRDefault="00722B34" w:rsidP="001A5B46">
      <w:pPr>
        <w:rPr>
          <w:rFonts w:ascii="Calibri" w:hAnsi="Calibri" w:cs="Calibri"/>
          <w:b/>
          <w:bCs/>
          <w:sz w:val="22"/>
          <w:szCs w:val="22"/>
          <w:lang w:val="en-US"/>
        </w:rPr>
      </w:pPr>
    </w:p>
    <w:p w14:paraId="12095E37" w14:textId="1090FDFD" w:rsidR="007D7578" w:rsidRDefault="00722B34" w:rsidP="001A5B46">
      <w:pPr>
        <w:rPr>
          <w:rFonts w:ascii="Calibri" w:hAnsi="Calibri" w:cs="Calibri"/>
          <w:b/>
          <w:bCs/>
          <w:sz w:val="22"/>
          <w:szCs w:val="22"/>
          <w:lang w:val="en-US"/>
        </w:rPr>
      </w:pPr>
      <w:r>
        <w:rPr>
          <w:rFonts w:ascii="Calibri" w:hAnsi="Calibri" w:cs="Calibri"/>
          <w:b/>
          <w:bCs/>
          <w:sz w:val="22"/>
          <w:szCs w:val="22"/>
          <w:lang w:val="en-US"/>
        </w:rPr>
        <w:t>:</w:t>
      </w:r>
      <w:r w:rsidR="00267A34">
        <w:rPr>
          <w:rFonts w:ascii="Calibri" w:hAnsi="Calibri" w:cs="Calibri"/>
          <w:b/>
          <w:bCs/>
          <w:sz w:val="22"/>
          <w:szCs w:val="22"/>
          <w:lang w:val="en-US"/>
        </w:rPr>
        <w:t>17</w:t>
      </w:r>
      <w:r>
        <w:rPr>
          <w:rFonts w:ascii="Calibri" w:hAnsi="Calibri" w:cs="Calibri"/>
          <w:b/>
          <w:bCs/>
          <w:sz w:val="22"/>
          <w:szCs w:val="22"/>
          <w:lang w:val="en-US"/>
        </w:rPr>
        <w:t>-:</w:t>
      </w:r>
      <w:r w:rsidR="00267A34">
        <w:rPr>
          <w:rFonts w:ascii="Calibri" w:hAnsi="Calibri" w:cs="Calibri"/>
          <w:b/>
          <w:bCs/>
          <w:sz w:val="22"/>
          <w:szCs w:val="22"/>
          <w:lang w:val="en-US"/>
        </w:rPr>
        <w:t>32</w:t>
      </w:r>
    </w:p>
    <w:p w14:paraId="1FC8BBAC" w14:textId="239FBE71" w:rsidR="00267A34" w:rsidRDefault="00267A34" w:rsidP="001A5B46">
      <w:pPr>
        <w:rPr>
          <w:rFonts w:ascii="Calibri" w:hAnsi="Calibri" w:cs="Calibri"/>
          <w:b/>
          <w:bCs/>
          <w:sz w:val="22"/>
          <w:szCs w:val="22"/>
          <w:lang w:val="en-US"/>
        </w:rPr>
      </w:pPr>
      <w:r>
        <w:rPr>
          <w:rFonts w:ascii="Calibri" w:hAnsi="Calibri" w:cs="Calibri"/>
          <w:b/>
          <w:bCs/>
          <w:sz w:val="22"/>
          <w:szCs w:val="22"/>
          <w:lang w:val="en-US"/>
        </w:rPr>
        <w:t>Closed WFP Bakery</w:t>
      </w:r>
    </w:p>
    <w:p w14:paraId="7564985F" w14:textId="38F3FDCC" w:rsidR="00267A34" w:rsidRDefault="00267A34" w:rsidP="001A5B46">
      <w:pPr>
        <w:rPr>
          <w:rFonts w:ascii="Calibri" w:hAnsi="Calibri" w:cs="Calibri"/>
          <w:b/>
          <w:bCs/>
          <w:sz w:val="22"/>
          <w:szCs w:val="22"/>
          <w:lang w:val="en-US"/>
        </w:rPr>
      </w:pPr>
      <w:r>
        <w:rPr>
          <w:rFonts w:ascii="Open Sans" w:hAnsi="Open Sans" w:cs="Open Sans"/>
          <w:color w:val="000000"/>
          <w:sz w:val="20"/>
          <w:szCs w:val="20"/>
        </w:rPr>
        <w:t xml:space="preserve">As of March 31, all 25 </w:t>
      </w:r>
      <w:r w:rsidRPr="00C60150">
        <w:rPr>
          <w:rFonts w:ascii="Open Sans" w:hAnsi="Open Sans" w:cs="Open Sans"/>
          <w:color w:val="000000"/>
          <w:sz w:val="20"/>
          <w:szCs w:val="20"/>
        </w:rPr>
        <w:t>WFP-supported bakeries across the Gaza Strip</w:t>
      </w:r>
      <w:r>
        <w:rPr>
          <w:rFonts w:ascii="Open Sans" w:hAnsi="Open Sans" w:cs="Open Sans"/>
          <w:color w:val="000000"/>
          <w:sz w:val="20"/>
          <w:szCs w:val="20"/>
        </w:rPr>
        <w:t xml:space="preserve"> are </w:t>
      </w:r>
      <w:r w:rsidRPr="00C60150">
        <w:rPr>
          <w:rFonts w:ascii="Open Sans" w:hAnsi="Open Sans" w:cs="Open Sans"/>
          <w:color w:val="000000"/>
          <w:sz w:val="20"/>
          <w:szCs w:val="20"/>
        </w:rPr>
        <w:t xml:space="preserve">closed </w:t>
      </w:r>
      <w:r>
        <w:rPr>
          <w:rFonts w:ascii="Open Sans" w:hAnsi="Open Sans" w:cs="Open Sans"/>
          <w:color w:val="000000"/>
          <w:sz w:val="20"/>
          <w:szCs w:val="20"/>
        </w:rPr>
        <w:t>as supplies of</w:t>
      </w:r>
      <w:r w:rsidRPr="00C60150">
        <w:rPr>
          <w:rFonts w:ascii="Open Sans" w:hAnsi="Open Sans" w:cs="Open Sans"/>
          <w:color w:val="000000"/>
          <w:sz w:val="20"/>
          <w:szCs w:val="20"/>
        </w:rPr>
        <w:t xml:space="preserve"> wheat flour</w:t>
      </w:r>
      <w:r>
        <w:rPr>
          <w:rFonts w:ascii="Open Sans" w:hAnsi="Open Sans" w:cs="Open Sans"/>
          <w:color w:val="000000"/>
          <w:sz w:val="20"/>
          <w:szCs w:val="20"/>
        </w:rPr>
        <w:t xml:space="preserve"> and cooking fuel have run out. This</w:t>
      </w:r>
      <w:r w:rsidRPr="00C60150">
        <w:rPr>
          <w:rFonts w:ascii="Open Sans" w:hAnsi="Open Sans" w:cs="Open Sans"/>
          <w:color w:val="000000"/>
          <w:sz w:val="20"/>
          <w:szCs w:val="20"/>
        </w:rPr>
        <w:t xml:space="preserve"> leav</w:t>
      </w:r>
      <w:r>
        <w:rPr>
          <w:rFonts w:ascii="Open Sans" w:hAnsi="Open Sans" w:cs="Open Sans"/>
          <w:color w:val="000000"/>
          <w:sz w:val="20"/>
          <w:szCs w:val="20"/>
        </w:rPr>
        <w:t>es</w:t>
      </w:r>
      <w:r w:rsidRPr="00C60150">
        <w:rPr>
          <w:rFonts w:ascii="Open Sans" w:hAnsi="Open Sans" w:cs="Open Sans"/>
          <w:color w:val="000000"/>
          <w:sz w:val="20"/>
          <w:szCs w:val="20"/>
        </w:rPr>
        <w:t xml:space="preserve"> 800,000 people without affordable bread</w:t>
      </w:r>
      <w:r w:rsidRPr="00722B34">
        <w:rPr>
          <w:rFonts w:ascii="Calibri" w:hAnsi="Calibri" w:cs="Calibri"/>
          <w:b/>
          <w:bCs/>
          <w:sz w:val="22"/>
          <w:szCs w:val="22"/>
          <w:lang w:val="en-US"/>
        </w:rPr>
        <w:t xml:space="preserve"> </w:t>
      </w:r>
    </w:p>
    <w:p w14:paraId="4E8EA2A4" w14:textId="77777777" w:rsidR="005769DC" w:rsidRDefault="005769DC" w:rsidP="005769DC">
      <w:pPr>
        <w:rPr>
          <w:rFonts w:ascii="Calibri" w:hAnsi="Calibri" w:cs="Calibri"/>
          <w:b/>
          <w:bCs/>
          <w:sz w:val="22"/>
          <w:szCs w:val="22"/>
        </w:rPr>
      </w:pPr>
      <w:r>
        <w:rPr>
          <w:rFonts w:ascii="Calibri" w:hAnsi="Calibri" w:cs="Calibri"/>
          <w:b/>
          <w:bCs/>
          <w:sz w:val="22"/>
          <w:szCs w:val="22"/>
        </w:rPr>
        <w:t>Deir al-Balah</w:t>
      </w:r>
    </w:p>
    <w:p w14:paraId="7E4DFA24" w14:textId="53354A33" w:rsidR="00722B34" w:rsidRPr="009B6B26" w:rsidRDefault="00722B34" w:rsidP="00722B34">
      <w:pPr>
        <w:rPr>
          <w:rFonts w:ascii="Calibri" w:hAnsi="Calibri" w:cs="Calibri"/>
          <w:b/>
          <w:bCs/>
          <w:sz w:val="22"/>
          <w:szCs w:val="22"/>
        </w:rPr>
      </w:pPr>
      <w:r w:rsidRPr="009B6B26">
        <w:rPr>
          <w:rFonts w:ascii="Calibri" w:hAnsi="Calibri" w:cs="Calibri"/>
          <w:b/>
          <w:bCs/>
          <w:sz w:val="22"/>
          <w:szCs w:val="22"/>
        </w:rPr>
        <w:t xml:space="preserve">Shot: </w:t>
      </w:r>
      <w:r>
        <w:rPr>
          <w:rFonts w:ascii="Calibri" w:hAnsi="Calibri" w:cs="Calibri"/>
          <w:b/>
          <w:bCs/>
          <w:sz w:val="22"/>
          <w:szCs w:val="22"/>
        </w:rPr>
        <w:t>3April25</w:t>
      </w:r>
    </w:p>
    <w:p w14:paraId="1F7D20E9" w14:textId="77777777" w:rsidR="00722B34" w:rsidRDefault="00722B34" w:rsidP="001A5B46">
      <w:pPr>
        <w:rPr>
          <w:rFonts w:ascii="Calibri" w:hAnsi="Calibri" w:cs="Calibri"/>
          <w:b/>
          <w:bCs/>
          <w:sz w:val="22"/>
          <w:szCs w:val="22"/>
          <w:lang w:val="en-US"/>
        </w:rPr>
      </w:pPr>
    </w:p>
    <w:p w14:paraId="46DB6BA9" w14:textId="714C3A7F" w:rsidR="007D7578" w:rsidRDefault="007D7578" w:rsidP="001A5B46">
      <w:pPr>
        <w:rPr>
          <w:rFonts w:ascii="Calibri" w:hAnsi="Calibri" w:cs="Calibri"/>
          <w:b/>
          <w:bCs/>
          <w:sz w:val="22"/>
          <w:szCs w:val="22"/>
          <w:lang w:val="en-US"/>
        </w:rPr>
      </w:pPr>
      <w:r>
        <w:rPr>
          <w:rFonts w:ascii="Calibri" w:hAnsi="Calibri" w:cs="Calibri"/>
          <w:b/>
          <w:bCs/>
          <w:sz w:val="22"/>
          <w:szCs w:val="22"/>
          <w:lang w:val="en-US"/>
        </w:rPr>
        <w:t>:</w:t>
      </w:r>
      <w:r w:rsidR="00267A34">
        <w:rPr>
          <w:rFonts w:ascii="Calibri" w:hAnsi="Calibri" w:cs="Calibri"/>
          <w:b/>
          <w:bCs/>
          <w:sz w:val="22"/>
          <w:szCs w:val="22"/>
          <w:lang w:val="en-US"/>
        </w:rPr>
        <w:t>32</w:t>
      </w:r>
      <w:r>
        <w:rPr>
          <w:rFonts w:ascii="Calibri" w:hAnsi="Calibri" w:cs="Calibri"/>
          <w:b/>
          <w:bCs/>
          <w:sz w:val="22"/>
          <w:szCs w:val="22"/>
          <w:lang w:val="en-US"/>
        </w:rPr>
        <w:t>-1:</w:t>
      </w:r>
      <w:r w:rsidR="00267A34">
        <w:rPr>
          <w:rFonts w:ascii="Calibri" w:hAnsi="Calibri" w:cs="Calibri"/>
          <w:b/>
          <w:bCs/>
          <w:sz w:val="22"/>
          <w:szCs w:val="22"/>
          <w:lang w:val="en-US"/>
        </w:rPr>
        <w:t>03</w:t>
      </w:r>
    </w:p>
    <w:p w14:paraId="23811C17" w14:textId="254AB4CB" w:rsidR="007D7578" w:rsidRDefault="007D7578" w:rsidP="007D7578">
      <w:pPr>
        <w:rPr>
          <w:rFonts w:ascii="Calibri" w:hAnsi="Calibri" w:cs="Calibri"/>
          <w:sz w:val="22"/>
          <w:szCs w:val="22"/>
          <w:lang w:val="en-US"/>
        </w:rPr>
      </w:pPr>
      <w:r w:rsidRPr="00255231">
        <w:rPr>
          <w:rFonts w:ascii="Calibri" w:hAnsi="Calibri" w:cs="Calibri"/>
          <w:sz w:val="22"/>
          <w:szCs w:val="22"/>
          <w:lang w:val="en-US"/>
        </w:rPr>
        <w:t xml:space="preserve">Empty Shelves in supermarket </w:t>
      </w:r>
    </w:p>
    <w:p w14:paraId="6A154F43" w14:textId="77777777" w:rsidR="005769DC" w:rsidRDefault="005769DC" w:rsidP="005769DC">
      <w:pPr>
        <w:rPr>
          <w:rFonts w:ascii="Calibri" w:hAnsi="Calibri" w:cs="Calibri"/>
          <w:b/>
          <w:bCs/>
          <w:sz w:val="22"/>
          <w:szCs w:val="22"/>
        </w:rPr>
      </w:pPr>
      <w:r>
        <w:rPr>
          <w:rFonts w:ascii="Calibri" w:hAnsi="Calibri" w:cs="Calibri"/>
          <w:b/>
          <w:bCs/>
          <w:sz w:val="22"/>
          <w:szCs w:val="22"/>
        </w:rPr>
        <w:t>Deir al-Balah</w:t>
      </w:r>
    </w:p>
    <w:p w14:paraId="7B0705F4" w14:textId="77777777" w:rsidR="00722B34" w:rsidRPr="009B6B26" w:rsidRDefault="00722B34" w:rsidP="00722B34">
      <w:pPr>
        <w:rPr>
          <w:rFonts w:ascii="Calibri" w:hAnsi="Calibri" w:cs="Calibri"/>
          <w:b/>
          <w:bCs/>
          <w:sz w:val="22"/>
          <w:szCs w:val="22"/>
        </w:rPr>
      </w:pPr>
      <w:r w:rsidRPr="009B6B26">
        <w:rPr>
          <w:rFonts w:ascii="Calibri" w:hAnsi="Calibri" w:cs="Calibri"/>
          <w:b/>
          <w:bCs/>
          <w:sz w:val="22"/>
          <w:szCs w:val="22"/>
        </w:rPr>
        <w:t xml:space="preserve">Shot: </w:t>
      </w:r>
      <w:r>
        <w:rPr>
          <w:rFonts w:ascii="Calibri" w:hAnsi="Calibri" w:cs="Calibri"/>
          <w:b/>
          <w:bCs/>
          <w:sz w:val="22"/>
          <w:szCs w:val="22"/>
        </w:rPr>
        <w:t>23March25</w:t>
      </w:r>
    </w:p>
    <w:p w14:paraId="56D9C27C" w14:textId="77777777" w:rsidR="00722B34" w:rsidRPr="00255231" w:rsidRDefault="00722B34" w:rsidP="007D7578">
      <w:pPr>
        <w:rPr>
          <w:rFonts w:ascii="Calibri" w:hAnsi="Calibri" w:cs="Calibri"/>
          <w:sz w:val="22"/>
          <w:szCs w:val="22"/>
        </w:rPr>
      </w:pPr>
    </w:p>
    <w:p w14:paraId="5FDD78EC" w14:textId="7F18B106" w:rsidR="007D7578" w:rsidRDefault="007D7578" w:rsidP="001A5B46">
      <w:pPr>
        <w:rPr>
          <w:rFonts w:ascii="Calibri" w:hAnsi="Calibri" w:cs="Calibri"/>
          <w:b/>
          <w:bCs/>
          <w:sz w:val="22"/>
          <w:szCs w:val="22"/>
          <w:lang w:val="en-US"/>
        </w:rPr>
      </w:pPr>
      <w:r>
        <w:rPr>
          <w:rFonts w:ascii="Calibri" w:hAnsi="Calibri" w:cs="Calibri"/>
          <w:b/>
          <w:bCs/>
          <w:sz w:val="22"/>
          <w:szCs w:val="22"/>
          <w:lang w:val="en-US"/>
        </w:rPr>
        <w:t>1:</w:t>
      </w:r>
      <w:r w:rsidR="00267A34">
        <w:rPr>
          <w:rFonts w:ascii="Calibri" w:hAnsi="Calibri" w:cs="Calibri"/>
          <w:b/>
          <w:bCs/>
          <w:sz w:val="22"/>
          <w:szCs w:val="22"/>
          <w:lang w:val="en-US"/>
        </w:rPr>
        <w:t>03</w:t>
      </w:r>
      <w:r>
        <w:rPr>
          <w:rFonts w:ascii="Calibri" w:hAnsi="Calibri" w:cs="Calibri"/>
          <w:b/>
          <w:bCs/>
          <w:sz w:val="22"/>
          <w:szCs w:val="22"/>
          <w:lang w:val="en-US"/>
        </w:rPr>
        <w:t>-</w:t>
      </w:r>
      <w:r w:rsidR="00267A34">
        <w:rPr>
          <w:rFonts w:ascii="Calibri" w:hAnsi="Calibri" w:cs="Calibri"/>
          <w:b/>
          <w:bCs/>
          <w:sz w:val="22"/>
          <w:szCs w:val="22"/>
          <w:lang w:val="en-US"/>
        </w:rPr>
        <w:t>1:29</w:t>
      </w:r>
    </w:p>
    <w:p w14:paraId="62B3366B" w14:textId="35BF05A2" w:rsidR="00255231" w:rsidRPr="00255231" w:rsidRDefault="00255231" w:rsidP="001A5B46">
      <w:pPr>
        <w:rPr>
          <w:rFonts w:ascii="Calibri" w:hAnsi="Calibri" w:cs="Calibri"/>
          <w:sz w:val="22"/>
          <w:szCs w:val="22"/>
          <w:lang w:val="en-US"/>
        </w:rPr>
      </w:pPr>
      <w:r w:rsidRPr="00255231">
        <w:rPr>
          <w:rFonts w:ascii="Calibri" w:hAnsi="Calibri" w:cs="Calibri"/>
          <w:sz w:val="22"/>
          <w:szCs w:val="22"/>
          <w:lang w:val="en-US"/>
        </w:rPr>
        <w:t xml:space="preserve">Hot meals distribution </w:t>
      </w:r>
    </w:p>
    <w:p w14:paraId="6B80ADF7" w14:textId="0337976D" w:rsidR="00255231" w:rsidRDefault="00255231" w:rsidP="001A5B46">
      <w:pPr>
        <w:rPr>
          <w:rFonts w:ascii="Calibri" w:hAnsi="Calibri" w:cs="Calibri"/>
          <w:b/>
          <w:bCs/>
          <w:sz w:val="22"/>
          <w:szCs w:val="22"/>
          <w:lang w:val="en-US"/>
        </w:rPr>
      </w:pPr>
      <w:r>
        <w:rPr>
          <w:rFonts w:ascii="Calibri" w:hAnsi="Calibri" w:cs="Calibri"/>
          <w:b/>
          <w:bCs/>
          <w:sz w:val="22"/>
          <w:szCs w:val="22"/>
          <w:lang w:val="en-US"/>
        </w:rPr>
        <w:t>Gaza City</w:t>
      </w:r>
    </w:p>
    <w:p w14:paraId="3A03AEB5" w14:textId="77777777" w:rsidR="00722B34" w:rsidRDefault="00722B34" w:rsidP="00722B34">
      <w:pPr>
        <w:rPr>
          <w:rFonts w:ascii="Calibri" w:hAnsi="Calibri" w:cs="Calibri"/>
          <w:b/>
          <w:bCs/>
          <w:sz w:val="22"/>
          <w:szCs w:val="22"/>
        </w:rPr>
      </w:pPr>
      <w:r w:rsidRPr="009B6B26">
        <w:rPr>
          <w:rFonts w:ascii="Calibri" w:hAnsi="Calibri" w:cs="Calibri"/>
          <w:b/>
          <w:bCs/>
          <w:sz w:val="22"/>
          <w:szCs w:val="22"/>
        </w:rPr>
        <w:t xml:space="preserve">Shot: </w:t>
      </w:r>
      <w:r>
        <w:rPr>
          <w:rFonts w:ascii="Calibri" w:hAnsi="Calibri" w:cs="Calibri"/>
          <w:b/>
          <w:bCs/>
          <w:sz w:val="22"/>
          <w:szCs w:val="22"/>
        </w:rPr>
        <w:t>23March25</w:t>
      </w:r>
    </w:p>
    <w:p w14:paraId="38D78A82" w14:textId="77777777" w:rsidR="00267A34" w:rsidRDefault="00267A34" w:rsidP="00722B34">
      <w:pPr>
        <w:rPr>
          <w:rFonts w:ascii="Calibri" w:hAnsi="Calibri" w:cs="Calibri"/>
          <w:b/>
          <w:bCs/>
          <w:sz w:val="22"/>
          <w:szCs w:val="22"/>
        </w:rPr>
      </w:pPr>
    </w:p>
    <w:p w14:paraId="796D05A6" w14:textId="0B5E2C72" w:rsidR="00267A34" w:rsidRDefault="00B13EB0" w:rsidP="00722B34">
      <w:pPr>
        <w:rPr>
          <w:rFonts w:ascii="Calibri" w:hAnsi="Calibri" w:cs="Calibri"/>
          <w:b/>
          <w:bCs/>
          <w:sz w:val="22"/>
          <w:szCs w:val="22"/>
        </w:rPr>
      </w:pPr>
      <w:r>
        <w:rPr>
          <w:rFonts w:ascii="Calibri" w:hAnsi="Calibri" w:cs="Calibri"/>
          <w:b/>
          <w:bCs/>
          <w:sz w:val="22"/>
          <w:szCs w:val="22"/>
        </w:rPr>
        <w:t>1:29</w:t>
      </w:r>
      <w:r w:rsidR="00A602BF">
        <w:rPr>
          <w:rFonts w:ascii="Calibri" w:hAnsi="Calibri" w:cs="Calibri"/>
          <w:b/>
          <w:bCs/>
          <w:sz w:val="22"/>
          <w:szCs w:val="22"/>
        </w:rPr>
        <w:t>-1:53</w:t>
      </w:r>
    </w:p>
    <w:p w14:paraId="36AC3EA4" w14:textId="4C69F0FF" w:rsidR="00B13EB0" w:rsidRDefault="00B13EB0" w:rsidP="00722B34">
      <w:pPr>
        <w:rPr>
          <w:rFonts w:ascii="Calibri" w:hAnsi="Calibri" w:cs="Calibri"/>
          <w:b/>
          <w:bCs/>
          <w:sz w:val="22"/>
          <w:szCs w:val="22"/>
        </w:rPr>
      </w:pPr>
      <w:r>
        <w:rPr>
          <w:rFonts w:ascii="Calibri" w:hAnsi="Calibri" w:cs="Calibri"/>
          <w:b/>
          <w:bCs/>
          <w:sz w:val="22"/>
          <w:szCs w:val="22"/>
        </w:rPr>
        <w:t>WFP Warehouse</w:t>
      </w:r>
    </w:p>
    <w:p w14:paraId="1DD8DC52" w14:textId="5D804B2D" w:rsidR="00B13EB0" w:rsidRDefault="00B13EB0" w:rsidP="00722B34">
      <w:pPr>
        <w:rPr>
          <w:rFonts w:ascii="Calibri" w:hAnsi="Calibri" w:cs="Calibri"/>
          <w:sz w:val="22"/>
          <w:szCs w:val="22"/>
        </w:rPr>
      </w:pPr>
      <w:r w:rsidRPr="00B13EB0">
        <w:rPr>
          <w:rFonts w:ascii="Calibri" w:hAnsi="Calibri" w:cs="Calibri"/>
          <w:sz w:val="22"/>
          <w:szCs w:val="22"/>
        </w:rPr>
        <w:t>Here</w:t>
      </w:r>
      <w:r>
        <w:rPr>
          <w:rFonts w:ascii="Calibri" w:hAnsi="Calibri" w:cs="Calibri"/>
          <w:sz w:val="22"/>
          <w:szCs w:val="22"/>
        </w:rPr>
        <w:t>, s</w:t>
      </w:r>
      <w:r w:rsidRPr="00B13EB0">
        <w:rPr>
          <w:rFonts w:ascii="Calibri" w:hAnsi="Calibri" w:cs="Calibri"/>
          <w:sz w:val="22"/>
          <w:szCs w:val="22"/>
        </w:rPr>
        <w:t xml:space="preserve">ome of the last boxes of </w:t>
      </w:r>
      <w:r>
        <w:rPr>
          <w:rFonts w:ascii="Calibri" w:hAnsi="Calibri" w:cs="Calibri"/>
          <w:sz w:val="22"/>
          <w:szCs w:val="22"/>
        </w:rPr>
        <w:t xml:space="preserve">WFP </w:t>
      </w:r>
      <w:r w:rsidRPr="00B13EB0">
        <w:rPr>
          <w:rFonts w:ascii="Calibri" w:hAnsi="Calibri" w:cs="Calibri"/>
          <w:sz w:val="22"/>
          <w:szCs w:val="22"/>
        </w:rPr>
        <w:t xml:space="preserve">food </w:t>
      </w:r>
      <w:r>
        <w:rPr>
          <w:rFonts w:ascii="Calibri" w:hAnsi="Calibri" w:cs="Calibri"/>
          <w:sz w:val="22"/>
          <w:szCs w:val="22"/>
        </w:rPr>
        <w:t xml:space="preserve">left in Gaza is </w:t>
      </w:r>
      <w:r w:rsidRPr="00B13EB0">
        <w:rPr>
          <w:rFonts w:ascii="Calibri" w:hAnsi="Calibri" w:cs="Calibri"/>
          <w:sz w:val="22"/>
          <w:szCs w:val="22"/>
        </w:rPr>
        <w:t>being loaded onto truck for distribution</w:t>
      </w:r>
      <w:r>
        <w:rPr>
          <w:rFonts w:ascii="Calibri" w:hAnsi="Calibri" w:cs="Calibri"/>
          <w:sz w:val="22"/>
          <w:szCs w:val="22"/>
        </w:rPr>
        <w:t>.</w:t>
      </w:r>
    </w:p>
    <w:p w14:paraId="021CC8A9" w14:textId="17FFEFE8" w:rsidR="005769DC" w:rsidRDefault="005769DC" w:rsidP="00722B34">
      <w:pPr>
        <w:rPr>
          <w:rFonts w:ascii="Calibri" w:hAnsi="Calibri" w:cs="Calibri"/>
          <w:b/>
          <w:bCs/>
          <w:sz w:val="22"/>
          <w:szCs w:val="22"/>
        </w:rPr>
      </w:pPr>
      <w:r>
        <w:rPr>
          <w:rFonts w:ascii="Calibri" w:hAnsi="Calibri" w:cs="Calibri"/>
          <w:b/>
          <w:bCs/>
          <w:sz w:val="22"/>
          <w:szCs w:val="22"/>
        </w:rPr>
        <w:t>Deir al-Balah</w:t>
      </w:r>
    </w:p>
    <w:p w14:paraId="7FBAD358" w14:textId="5EE7EA85" w:rsidR="00B13EB0" w:rsidRDefault="00B13EB0" w:rsidP="00722B34">
      <w:pPr>
        <w:rPr>
          <w:rFonts w:ascii="Calibri" w:hAnsi="Calibri" w:cs="Calibri"/>
          <w:b/>
          <w:bCs/>
          <w:sz w:val="22"/>
          <w:szCs w:val="22"/>
        </w:rPr>
      </w:pPr>
      <w:r w:rsidRPr="00B13EB0">
        <w:rPr>
          <w:rFonts w:ascii="Calibri" w:hAnsi="Calibri" w:cs="Calibri"/>
          <w:b/>
          <w:bCs/>
          <w:sz w:val="22"/>
          <w:szCs w:val="22"/>
        </w:rPr>
        <w:t>Shot: 14April25</w:t>
      </w:r>
    </w:p>
    <w:p w14:paraId="4BE144A2" w14:textId="77777777" w:rsidR="0059799D" w:rsidRDefault="0059799D" w:rsidP="00722B34">
      <w:pPr>
        <w:rPr>
          <w:rFonts w:ascii="Calibri" w:hAnsi="Calibri" w:cs="Calibri"/>
          <w:b/>
          <w:bCs/>
          <w:sz w:val="22"/>
          <w:szCs w:val="22"/>
        </w:rPr>
      </w:pPr>
    </w:p>
    <w:p w14:paraId="4C202536" w14:textId="77777777" w:rsidR="00A602BF" w:rsidRDefault="00A602BF" w:rsidP="00722B34">
      <w:pPr>
        <w:rPr>
          <w:rFonts w:ascii="Calibri" w:hAnsi="Calibri" w:cs="Calibri"/>
          <w:b/>
          <w:bCs/>
          <w:sz w:val="22"/>
          <w:szCs w:val="22"/>
        </w:rPr>
      </w:pPr>
      <w:bookmarkStart w:id="0" w:name="OLE_LINK1"/>
      <w:bookmarkStart w:id="1" w:name="OLE_LINK2"/>
      <w:r>
        <w:rPr>
          <w:rFonts w:ascii="Calibri" w:hAnsi="Calibri" w:cs="Calibri"/>
          <w:b/>
          <w:bCs/>
          <w:sz w:val="22"/>
          <w:szCs w:val="22"/>
        </w:rPr>
        <w:t>1:53-3:08</w:t>
      </w:r>
    </w:p>
    <w:p w14:paraId="1787F238" w14:textId="7554AA8F" w:rsidR="0059799D" w:rsidRDefault="0059799D" w:rsidP="00722B34">
      <w:pPr>
        <w:rPr>
          <w:rFonts w:ascii="Calibri" w:hAnsi="Calibri" w:cs="Calibri"/>
          <w:b/>
          <w:bCs/>
          <w:sz w:val="22"/>
          <w:szCs w:val="22"/>
        </w:rPr>
      </w:pPr>
      <w:r>
        <w:rPr>
          <w:rFonts w:ascii="Calibri" w:hAnsi="Calibri" w:cs="Calibri"/>
          <w:b/>
          <w:bCs/>
          <w:sz w:val="22"/>
          <w:szCs w:val="22"/>
        </w:rPr>
        <w:t>SOT Antoine Renard, WFP Palestine Country Director (English):</w:t>
      </w:r>
    </w:p>
    <w:p w14:paraId="39AAA51C" w14:textId="59FA65CF" w:rsidR="0059799D" w:rsidRDefault="0059799D" w:rsidP="0059799D">
      <w:pPr>
        <w:rPr>
          <w:rFonts w:ascii="Calibri" w:hAnsi="Calibri" w:cs="Calibri"/>
          <w:sz w:val="22"/>
          <w:szCs w:val="22"/>
        </w:rPr>
      </w:pPr>
      <w:r w:rsidRPr="0059799D">
        <w:rPr>
          <w:rFonts w:ascii="Calibri" w:hAnsi="Calibri" w:cs="Calibri"/>
          <w:sz w:val="22"/>
          <w:szCs w:val="22"/>
        </w:rPr>
        <w:t>“</w:t>
      </w:r>
      <w:r w:rsidRPr="0059799D">
        <w:rPr>
          <w:rFonts w:ascii="Calibri" w:hAnsi="Calibri" w:cs="Calibri"/>
          <w:sz w:val="22"/>
          <w:szCs w:val="22"/>
        </w:rPr>
        <w:t>World Food Programme food supplies for our core food assistance programme within Gaza are fully depleted.</w:t>
      </w:r>
      <w:r w:rsidRPr="0059799D">
        <w:rPr>
          <w:rFonts w:ascii="Calibri" w:hAnsi="Calibri" w:cs="Calibri"/>
          <w:sz w:val="22"/>
          <w:szCs w:val="22"/>
        </w:rPr>
        <w:t xml:space="preserve"> </w:t>
      </w:r>
      <w:r w:rsidRPr="0059799D">
        <w:rPr>
          <w:rFonts w:ascii="Calibri" w:hAnsi="Calibri" w:cs="Calibri"/>
          <w:sz w:val="22"/>
          <w:szCs w:val="22"/>
        </w:rPr>
        <w:t>Since the 2nd of March, no humanitarian or commercial goods have entered, and our capacity to response continues to decline.</w:t>
      </w:r>
      <w:r w:rsidRPr="0059799D">
        <w:rPr>
          <w:rFonts w:ascii="Calibri" w:hAnsi="Calibri" w:cs="Calibri"/>
          <w:sz w:val="22"/>
          <w:szCs w:val="22"/>
        </w:rPr>
        <w:t xml:space="preserve"> </w:t>
      </w:r>
      <w:r w:rsidRPr="0059799D">
        <w:rPr>
          <w:rFonts w:ascii="Calibri" w:hAnsi="Calibri" w:cs="Calibri"/>
          <w:sz w:val="22"/>
          <w:szCs w:val="22"/>
        </w:rPr>
        <w:t>The 25 bakeries we used to support across Gaza Strip, serving 800,000 people are no longer operational, and food parcels so core to our programme, intended to reach half of the population in Gaza, have been fully distributed.</w:t>
      </w:r>
      <w:r w:rsidRPr="0059799D">
        <w:rPr>
          <w:rFonts w:ascii="Calibri" w:hAnsi="Calibri" w:cs="Calibri"/>
          <w:sz w:val="22"/>
          <w:szCs w:val="22"/>
        </w:rPr>
        <w:t xml:space="preserve"> </w:t>
      </w:r>
      <w:r w:rsidRPr="0059799D">
        <w:rPr>
          <w:rFonts w:ascii="Calibri" w:hAnsi="Calibri" w:cs="Calibri"/>
          <w:sz w:val="22"/>
          <w:szCs w:val="22"/>
        </w:rPr>
        <w:t xml:space="preserve">Our remaining stocks were directed to </w:t>
      </w:r>
      <w:r>
        <w:rPr>
          <w:rFonts w:ascii="Calibri" w:hAnsi="Calibri" w:cs="Calibri"/>
          <w:sz w:val="22"/>
          <w:szCs w:val="22"/>
        </w:rPr>
        <w:t>h</w:t>
      </w:r>
      <w:r w:rsidRPr="0059799D">
        <w:rPr>
          <w:rFonts w:ascii="Calibri" w:hAnsi="Calibri" w:cs="Calibri"/>
          <w:sz w:val="22"/>
          <w:szCs w:val="22"/>
        </w:rPr>
        <w:t>ot</w:t>
      </w:r>
      <w:r>
        <w:rPr>
          <w:rFonts w:ascii="Calibri" w:hAnsi="Calibri" w:cs="Calibri"/>
          <w:sz w:val="22"/>
          <w:szCs w:val="22"/>
        </w:rPr>
        <w:t xml:space="preserve">meals </w:t>
      </w:r>
      <w:r w:rsidRPr="0059799D">
        <w:rPr>
          <w:rFonts w:ascii="Calibri" w:hAnsi="Calibri" w:cs="Calibri"/>
          <w:sz w:val="22"/>
          <w:szCs w:val="22"/>
        </w:rPr>
        <w:t xml:space="preserve"> </w:t>
      </w:r>
      <w:r>
        <w:rPr>
          <w:rFonts w:ascii="Calibri" w:hAnsi="Calibri" w:cs="Calibri"/>
          <w:sz w:val="22"/>
          <w:szCs w:val="22"/>
        </w:rPr>
        <w:t>k</w:t>
      </w:r>
      <w:r w:rsidRPr="0059799D">
        <w:rPr>
          <w:rFonts w:ascii="Calibri" w:hAnsi="Calibri" w:cs="Calibri"/>
          <w:sz w:val="22"/>
          <w:szCs w:val="22"/>
        </w:rPr>
        <w:t>itchen</w:t>
      </w:r>
      <w:r>
        <w:rPr>
          <w:rFonts w:ascii="Calibri" w:hAnsi="Calibri" w:cs="Calibri"/>
          <w:sz w:val="22"/>
          <w:szCs w:val="22"/>
        </w:rPr>
        <w:t>s</w:t>
      </w:r>
      <w:r w:rsidRPr="0059799D">
        <w:rPr>
          <w:rFonts w:ascii="Calibri" w:hAnsi="Calibri" w:cs="Calibri"/>
          <w:sz w:val="22"/>
          <w:szCs w:val="22"/>
        </w:rPr>
        <w:t>, which are continuing to serve people in need, but these t</w:t>
      </w:r>
      <w:r>
        <w:rPr>
          <w:rFonts w:ascii="Calibri" w:hAnsi="Calibri" w:cs="Calibri"/>
          <w:sz w:val="22"/>
          <w:szCs w:val="22"/>
        </w:rPr>
        <w:t>o</w:t>
      </w:r>
      <w:r w:rsidRPr="0059799D">
        <w:rPr>
          <w:rFonts w:ascii="Calibri" w:hAnsi="Calibri" w:cs="Calibri"/>
          <w:sz w:val="22"/>
          <w:szCs w:val="22"/>
        </w:rPr>
        <w:t>o are expected to run out by the end of the month.</w:t>
      </w:r>
      <w:r w:rsidRPr="0059799D">
        <w:rPr>
          <w:rFonts w:ascii="Calibri" w:hAnsi="Calibri" w:cs="Calibri"/>
          <w:sz w:val="22"/>
          <w:szCs w:val="22"/>
        </w:rPr>
        <w:t xml:space="preserve"> </w:t>
      </w:r>
      <w:r w:rsidRPr="0059799D">
        <w:rPr>
          <w:rFonts w:ascii="Calibri" w:hAnsi="Calibri" w:cs="Calibri"/>
          <w:sz w:val="22"/>
          <w:szCs w:val="22"/>
        </w:rPr>
        <w:t>Sadly, this covers only 25% of the overall people food needs.</w:t>
      </w:r>
      <w:r>
        <w:rPr>
          <w:rFonts w:ascii="Calibri" w:hAnsi="Calibri" w:cs="Calibri"/>
          <w:sz w:val="22"/>
          <w:szCs w:val="22"/>
        </w:rPr>
        <w:t xml:space="preserve"> </w:t>
      </w:r>
      <w:r w:rsidRPr="0059799D">
        <w:rPr>
          <w:rFonts w:ascii="Calibri" w:hAnsi="Calibri" w:cs="Calibri"/>
          <w:sz w:val="22"/>
          <w:szCs w:val="22"/>
        </w:rPr>
        <w:t>The cl</w:t>
      </w:r>
      <w:r w:rsidR="001F5FB3">
        <w:rPr>
          <w:rFonts w:ascii="Calibri" w:hAnsi="Calibri" w:cs="Calibri"/>
          <w:sz w:val="22"/>
          <w:szCs w:val="22"/>
        </w:rPr>
        <w:t>osure</w:t>
      </w:r>
      <w:r w:rsidRPr="0059799D">
        <w:rPr>
          <w:rFonts w:ascii="Calibri" w:hAnsi="Calibri" w:cs="Calibri"/>
          <w:sz w:val="22"/>
          <w:szCs w:val="22"/>
        </w:rPr>
        <w:t xml:space="preserve"> has been ongoing for more than 50 days.</w:t>
      </w:r>
      <w:r w:rsidRPr="0059799D">
        <w:rPr>
          <w:rFonts w:ascii="Calibri" w:hAnsi="Calibri" w:cs="Calibri"/>
          <w:sz w:val="22"/>
          <w:szCs w:val="22"/>
        </w:rPr>
        <w:t xml:space="preserve"> </w:t>
      </w:r>
      <w:r w:rsidRPr="0059799D">
        <w:rPr>
          <w:rFonts w:ascii="Calibri" w:hAnsi="Calibri" w:cs="Calibri"/>
          <w:sz w:val="22"/>
          <w:szCs w:val="22"/>
        </w:rPr>
        <w:t>If the context remain unchanged, WFP's critical lifeline assistance may be forced to end.</w:t>
      </w:r>
      <w:r w:rsidRPr="0059799D">
        <w:rPr>
          <w:rFonts w:ascii="Calibri" w:hAnsi="Calibri" w:cs="Calibri"/>
          <w:sz w:val="22"/>
          <w:szCs w:val="22"/>
        </w:rPr>
        <w:t xml:space="preserve"> </w:t>
      </w:r>
      <w:r w:rsidRPr="0059799D">
        <w:rPr>
          <w:rFonts w:ascii="Calibri" w:hAnsi="Calibri" w:cs="Calibri"/>
          <w:sz w:val="22"/>
          <w:szCs w:val="22"/>
        </w:rPr>
        <w:t>To meet the basic needs of the population in Gaza, it is critical that we are able to resume food deliveries into Gaza immediately</w:t>
      </w:r>
      <w:r w:rsidRPr="0059799D">
        <w:rPr>
          <w:rFonts w:ascii="Calibri" w:hAnsi="Calibri" w:cs="Calibri"/>
          <w:sz w:val="22"/>
          <w:szCs w:val="22"/>
        </w:rPr>
        <w:t>.”</w:t>
      </w:r>
    </w:p>
    <w:p w14:paraId="5A64BFBE" w14:textId="4628A10A" w:rsidR="0059799D" w:rsidRPr="0059799D" w:rsidRDefault="0059799D" w:rsidP="0059799D">
      <w:pPr>
        <w:rPr>
          <w:rFonts w:ascii="Calibri" w:hAnsi="Calibri" w:cs="Calibri"/>
          <w:b/>
          <w:bCs/>
          <w:sz w:val="22"/>
          <w:szCs w:val="22"/>
        </w:rPr>
      </w:pPr>
      <w:r w:rsidRPr="0059799D">
        <w:rPr>
          <w:rFonts w:ascii="Calibri" w:hAnsi="Calibri" w:cs="Calibri"/>
          <w:b/>
          <w:bCs/>
          <w:sz w:val="22"/>
          <w:szCs w:val="22"/>
        </w:rPr>
        <w:t>Jerusalem</w:t>
      </w:r>
    </w:p>
    <w:p w14:paraId="46B8B5D3" w14:textId="65F9672C" w:rsidR="0059799D" w:rsidRPr="0059799D" w:rsidRDefault="0059799D" w:rsidP="0059799D">
      <w:pPr>
        <w:rPr>
          <w:rFonts w:ascii="Calibri" w:hAnsi="Calibri" w:cs="Calibri"/>
          <w:b/>
          <w:bCs/>
          <w:sz w:val="22"/>
          <w:szCs w:val="22"/>
        </w:rPr>
      </w:pPr>
      <w:r w:rsidRPr="0059799D">
        <w:rPr>
          <w:rFonts w:ascii="Calibri" w:hAnsi="Calibri" w:cs="Calibri"/>
          <w:b/>
          <w:bCs/>
          <w:sz w:val="22"/>
          <w:szCs w:val="22"/>
        </w:rPr>
        <w:t>Shot:25April25</w:t>
      </w:r>
    </w:p>
    <w:bookmarkEnd w:id="0"/>
    <w:bookmarkEnd w:id="1"/>
    <w:p w14:paraId="5B467BAE" w14:textId="77777777" w:rsidR="00722B34" w:rsidRPr="0059799D" w:rsidRDefault="00722B34" w:rsidP="001A5B46">
      <w:pPr>
        <w:rPr>
          <w:rFonts w:ascii="Calibri" w:hAnsi="Calibri" w:cs="Calibri"/>
          <w:b/>
          <w:bCs/>
          <w:sz w:val="22"/>
          <w:szCs w:val="22"/>
          <w:lang w:val="en-US"/>
        </w:rPr>
      </w:pPr>
    </w:p>
    <w:p w14:paraId="06650C4B" w14:textId="77777777" w:rsidR="00A602BF" w:rsidRDefault="00A602BF" w:rsidP="001A5B46">
      <w:pPr>
        <w:rPr>
          <w:rFonts w:ascii="Calibri" w:hAnsi="Calibri" w:cs="Calibri"/>
          <w:b/>
          <w:bCs/>
          <w:sz w:val="22"/>
          <w:szCs w:val="22"/>
          <w:lang w:val="en-US"/>
        </w:rPr>
      </w:pPr>
      <w:r>
        <w:rPr>
          <w:rFonts w:ascii="Calibri" w:hAnsi="Calibri" w:cs="Calibri"/>
          <w:b/>
          <w:bCs/>
          <w:sz w:val="22"/>
          <w:szCs w:val="22"/>
          <w:lang w:val="en-US"/>
        </w:rPr>
        <w:t>3:08-3:35</w:t>
      </w:r>
    </w:p>
    <w:p w14:paraId="7D4C277F" w14:textId="3B996283" w:rsidR="00255231" w:rsidRDefault="005769DC" w:rsidP="001A5B46">
      <w:pPr>
        <w:rPr>
          <w:rFonts w:ascii="Calibri" w:hAnsi="Calibri" w:cs="Calibri"/>
          <w:b/>
          <w:bCs/>
          <w:sz w:val="22"/>
          <w:szCs w:val="22"/>
          <w:lang w:val="en-US"/>
        </w:rPr>
      </w:pPr>
      <w:r>
        <w:rPr>
          <w:rFonts w:ascii="Calibri" w:hAnsi="Calibri" w:cs="Calibri"/>
          <w:b/>
          <w:bCs/>
          <w:sz w:val="22"/>
          <w:szCs w:val="22"/>
          <w:lang w:val="en-US"/>
        </w:rPr>
        <w:lastRenderedPageBreak/>
        <w:t>WFP Hot Meals Distribution</w:t>
      </w:r>
    </w:p>
    <w:p w14:paraId="73CD3860" w14:textId="1B30567A" w:rsidR="005769DC" w:rsidRDefault="005769DC" w:rsidP="001A5B46">
      <w:pPr>
        <w:rPr>
          <w:rFonts w:ascii="Calibri" w:hAnsi="Calibri" w:cs="Calibri"/>
          <w:sz w:val="22"/>
          <w:szCs w:val="22"/>
          <w:lang w:val="en-US"/>
        </w:rPr>
      </w:pPr>
      <w:r w:rsidRPr="005769DC">
        <w:rPr>
          <w:rFonts w:ascii="Calibri" w:hAnsi="Calibri" w:cs="Calibri"/>
          <w:sz w:val="22"/>
          <w:szCs w:val="22"/>
          <w:lang w:val="en-US"/>
        </w:rPr>
        <w:t xml:space="preserve">To supplement dwindling food supplies, WFP is also distributing High Energy Biscuits </w:t>
      </w:r>
      <w:r>
        <w:rPr>
          <w:rFonts w:ascii="Calibri" w:hAnsi="Calibri" w:cs="Calibri"/>
          <w:sz w:val="22"/>
          <w:szCs w:val="22"/>
          <w:lang w:val="en-US"/>
        </w:rPr>
        <w:t>that are</w:t>
      </w:r>
      <w:r w:rsidRPr="005769DC">
        <w:rPr>
          <w:rFonts w:ascii="Calibri" w:hAnsi="Calibri" w:cs="Calibri"/>
          <w:sz w:val="22"/>
          <w:szCs w:val="22"/>
          <w:lang w:val="en-US"/>
        </w:rPr>
        <w:t xml:space="preserve"> usually used as a last resort in emergencies. </w:t>
      </w:r>
    </w:p>
    <w:p w14:paraId="600E50D0" w14:textId="4FB59DB7" w:rsidR="005769DC" w:rsidRPr="005769DC" w:rsidRDefault="005769DC" w:rsidP="001A5B46">
      <w:pPr>
        <w:rPr>
          <w:rFonts w:ascii="Calibri" w:hAnsi="Calibri" w:cs="Calibri"/>
          <w:b/>
          <w:bCs/>
          <w:sz w:val="22"/>
          <w:szCs w:val="22"/>
          <w:lang w:val="en-US"/>
        </w:rPr>
      </w:pPr>
      <w:r w:rsidRPr="005769DC">
        <w:rPr>
          <w:rFonts w:ascii="Calibri" w:hAnsi="Calibri" w:cs="Calibri"/>
          <w:b/>
          <w:bCs/>
          <w:sz w:val="22"/>
          <w:szCs w:val="22"/>
          <w:lang w:val="en-US"/>
        </w:rPr>
        <w:t>Khan Younis</w:t>
      </w:r>
    </w:p>
    <w:p w14:paraId="02C5AF48" w14:textId="52E9F8D0" w:rsidR="005769DC" w:rsidRPr="005769DC" w:rsidRDefault="005769DC" w:rsidP="001A5B46">
      <w:pPr>
        <w:rPr>
          <w:rFonts w:ascii="Calibri" w:hAnsi="Calibri" w:cs="Calibri"/>
          <w:b/>
          <w:bCs/>
          <w:sz w:val="22"/>
          <w:szCs w:val="22"/>
          <w:lang w:val="en-US"/>
        </w:rPr>
      </w:pPr>
      <w:r w:rsidRPr="005769DC">
        <w:rPr>
          <w:rFonts w:ascii="Calibri" w:hAnsi="Calibri" w:cs="Calibri"/>
          <w:b/>
          <w:bCs/>
          <w:sz w:val="22"/>
          <w:szCs w:val="22"/>
          <w:lang w:val="en-US"/>
        </w:rPr>
        <w:t>Shot: 13April25</w:t>
      </w:r>
    </w:p>
    <w:p w14:paraId="6A831EB1" w14:textId="77777777" w:rsidR="005769DC" w:rsidRDefault="005769DC" w:rsidP="001A5B46">
      <w:pPr>
        <w:rPr>
          <w:rFonts w:ascii="Calibri" w:hAnsi="Calibri" w:cs="Calibri"/>
          <w:b/>
          <w:bCs/>
          <w:sz w:val="22"/>
          <w:szCs w:val="22"/>
          <w:lang w:val="en-US"/>
        </w:rPr>
      </w:pPr>
    </w:p>
    <w:p w14:paraId="015C8EA2" w14:textId="08544048" w:rsidR="00DC27A8" w:rsidRPr="00DC27A8" w:rsidRDefault="00DC27A8" w:rsidP="001A5B46">
      <w:pPr>
        <w:rPr>
          <w:rFonts w:ascii="Calibri" w:hAnsi="Calibri" w:cs="Calibri"/>
          <w:b/>
          <w:bCs/>
          <w:sz w:val="22"/>
          <w:szCs w:val="22"/>
          <w:lang w:val="en-US"/>
        </w:rPr>
      </w:pPr>
      <w:r>
        <w:rPr>
          <w:rFonts w:ascii="Calibri" w:hAnsi="Calibri" w:cs="Calibri"/>
          <w:b/>
          <w:bCs/>
          <w:sz w:val="22"/>
          <w:szCs w:val="22"/>
          <w:lang w:val="en-US"/>
        </w:rPr>
        <w:t>ENDS</w:t>
      </w:r>
    </w:p>
    <w:p w14:paraId="090B92CA" w14:textId="77777777" w:rsidR="00167B42" w:rsidRDefault="00167B42" w:rsidP="001A5B46">
      <w:pPr>
        <w:rPr>
          <w:rFonts w:ascii="Calibri" w:hAnsi="Calibri" w:cs="Calibri"/>
          <w:b/>
          <w:bCs/>
          <w:sz w:val="22"/>
          <w:szCs w:val="22"/>
          <w:lang w:val="en-US"/>
        </w:rPr>
      </w:pPr>
    </w:p>
    <w:p w14:paraId="2E34878C" w14:textId="77777777" w:rsidR="008F0A2B" w:rsidRDefault="00861EDA" w:rsidP="008F0A2B">
      <w:pPr>
        <w:ind w:left="-993"/>
        <w:rPr>
          <w:rFonts w:ascii="Open Sans" w:hAnsi="Open Sans"/>
          <w:b/>
          <w:bCs/>
          <w:sz w:val="28"/>
          <w:szCs w:val="28"/>
          <w:lang w:val="en-US"/>
        </w:rPr>
      </w:pPr>
      <w:r>
        <w:rPr>
          <w:rFonts w:ascii="Open Sans" w:hAnsi="Open Sans"/>
          <w:b/>
          <w:bCs/>
          <w:sz w:val="28"/>
          <w:szCs w:val="28"/>
          <w:lang w:val="en-US"/>
        </w:rPr>
        <w:t>WFP Statement</w:t>
      </w:r>
    </w:p>
    <w:p w14:paraId="7A190846" w14:textId="2ADE5375" w:rsidR="00861EDA" w:rsidRPr="008F0A2B" w:rsidRDefault="00861EDA" w:rsidP="008F0A2B">
      <w:pPr>
        <w:ind w:left="-993"/>
        <w:rPr>
          <w:rFonts w:ascii="Open Sans" w:hAnsi="Open Sans"/>
          <w:b/>
          <w:bCs/>
          <w:sz w:val="28"/>
          <w:szCs w:val="28"/>
          <w:lang w:val="en-US"/>
        </w:rPr>
      </w:pPr>
      <w:r w:rsidRPr="003D7F2B">
        <w:rPr>
          <w:rFonts w:ascii="Open Sans" w:hAnsi="Open Sans" w:cs="Open Sans"/>
          <w:sz w:val="20"/>
          <w:szCs w:val="20"/>
          <w:lang w:val="en-US"/>
        </w:rPr>
        <w:t>25</w:t>
      </w:r>
      <w:r w:rsidRPr="371938CB">
        <w:rPr>
          <w:rFonts w:ascii="Open Sans" w:hAnsi="Open Sans" w:cs="Open Sans"/>
          <w:sz w:val="20"/>
          <w:szCs w:val="20"/>
          <w:lang w:val="en-US"/>
        </w:rPr>
        <w:t xml:space="preserve"> </w:t>
      </w:r>
      <w:r>
        <w:rPr>
          <w:rFonts w:ascii="Open Sans" w:hAnsi="Open Sans" w:cs="Open Sans"/>
          <w:sz w:val="20"/>
          <w:szCs w:val="20"/>
          <w:lang w:val="en-US"/>
        </w:rPr>
        <w:t xml:space="preserve">April </w:t>
      </w:r>
      <w:r w:rsidRPr="371938CB">
        <w:rPr>
          <w:rFonts w:ascii="Open Sans" w:hAnsi="Open Sans" w:cs="Open Sans"/>
          <w:sz w:val="20"/>
          <w:szCs w:val="20"/>
          <w:lang w:val="en-US"/>
        </w:rPr>
        <w:t>202</w:t>
      </w:r>
      <w:r>
        <w:rPr>
          <w:rFonts w:ascii="Open Sans" w:hAnsi="Open Sans" w:cs="Open Sans"/>
          <w:sz w:val="20"/>
          <w:szCs w:val="20"/>
          <w:lang w:val="en-US"/>
        </w:rPr>
        <w:t>5</w:t>
      </w:r>
    </w:p>
    <w:p w14:paraId="3E29FC47" w14:textId="00D08C60" w:rsidR="00861EDA" w:rsidRPr="005E6AD8" w:rsidRDefault="00861EDA" w:rsidP="00861EDA">
      <w:pPr>
        <w:spacing w:line="300" w:lineRule="auto"/>
        <w:ind w:left="-993"/>
        <w:rPr>
          <w:rFonts w:ascii="Open Sans" w:hAnsi="Open Sans" w:cs="Open Sans"/>
          <w:sz w:val="20"/>
          <w:szCs w:val="20"/>
          <w:lang w:val="en-US"/>
        </w:rPr>
      </w:pPr>
      <w:r w:rsidRPr="00232B4E">
        <w:rPr>
          <w:rFonts w:ascii="Open Sans" w:hAnsi="Open Sans" w:cs="Open Sans"/>
          <w:b/>
          <w:bCs/>
          <w:spacing w:val="-7"/>
          <w:kern w:val="36"/>
          <w:sz w:val="28"/>
          <w:szCs w:val="22"/>
          <w:lang w:val="en-US"/>
        </w:rPr>
        <w:t>WFP RUNS OUT OF FOOD STOCKS IN GAZA AS BORDER</w:t>
      </w:r>
      <w:r>
        <w:rPr>
          <w:rFonts w:ascii="Open Sans" w:hAnsi="Open Sans" w:cs="Open Sans"/>
          <w:b/>
          <w:bCs/>
          <w:spacing w:val="-7"/>
          <w:kern w:val="36"/>
          <w:sz w:val="28"/>
          <w:szCs w:val="22"/>
          <w:lang w:val="en-US"/>
        </w:rPr>
        <w:t xml:space="preserve"> CROSSING</w:t>
      </w:r>
      <w:r w:rsidRPr="00232B4E">
        <w:rPr>
          <w:rFonts w:ascii="Open Sans" w:hAnsi="Open Sans" w:cs="Open Sans"/>
          <w:b/>
          <w:bCs/>
          <w:spacing w:val="-7"/>
          <w:kern w:val="36"/>
          <w:sz w:val="28"/>
          <w:szCs w:val="22"/>
          <w:lang w:val="en-US"/>
        </w:rPr>
        <w:t>S REMAIN</w:t>
      </w:r>
      <w:r w:rsidR="008F0A2B">
        <w:rPr>
          <w:rFonts w:ascii="Open Sans" w:hAnsi="Open Sans" w:cs="Open Sans"/>
          <w:b/>
          <w:bCs/>
          <w:spacing w:val="-7"/>
          <w:kern w:val="36"/>
          <w:sz w:val="28"/>
          <w:szCs w:val="22"/>
          <w:lang w:val="en-US"/>
        </w:rPr>
        <w:t xml:space="preserve"> </w:t>
      </w:r>
      <w:r w:rsidRPr="00232B4E">
        <w:rPr>
          <w:rFonts w:ascii="Open Sans" w:hAnsi="Open Sans" w:cs="Open Sans"/>
          <w:b/>
          <w:bCs/>
          <w:spacing w:val="-7"/>
          <w:kern w:val="36"/>
          <w:sz w:val="28"/>
          <w:szCs w:val="22"/>
          <w:lang w:val="en-US"/>
        </w:rPr>
        <w:t>CLOSED</w:t>
      </w:r>
    </w:p>
    <w:p w14:paraId="6BBFF8EC" w14:textId="77777777" w:rsidR="00861EDA" w:rsidRDefault="00861EDA" w:rsidP="00861EDA">
      <w:pPr>
        <w:spacing w:before="100" w:beforeAutospacing="1" w:after="100" w:afterAutospacing="1"/>
        <w:ind w:left="-993"/>
        <w:outlineLvl w:val="0"/>
        <w:rPr>
          <w:rFonts w:ascii="Open Sans" w:hAnsi="Open Sans" w:cs="Open Sans"/>
          <w:color w:val="000000"/>
          <w:sz w:val="20"/>
          <w:szCs w:val="20"/>
          <w:lang w:val="en-US"/>
        </w:rPr>
      </w:pPr>
      <w:r>
        <w:rPr>
          <w:rFonts w:ascii="Open Sans" w:hAnsi="Open Sans" w:cs="Open Sans"/>
          <w:b/>
          <w:bCs/>
          <w:sz w:val="22"/>
          <w:szCs w:val="22"/>
          <w:lang w:val="en-US"/>
        </w:rPr>
        <w:t>GAZA, Palestine –</w:t>
      </w:r>
      <w:r>
        <w:rPr>
          <w:rFonts w:ascii="Open Sans" w:hAnsi="Open Sans" w:cs="Open Sans"/>
          <w:sz w:val="22"/>
          <w:szCs w:val="22"/>
          <w:lang w:val="en-US"/>
        </w:rPr>
        <w:t> </w:t>
      </w:r>
      <w:r w:rsidRPr="007A4674">
        <w:rPr>
          <w:rFonts w:ascii="Open Sans" w:hAnsi="Open Sans" w:cs="Open Sans"/>
          <w:color w:val="000000"/>
          <w:sz w:val="20"/>
          <w:szCs w:val="20"/>
          <w:lang w:val="en-US"/>
        </w:rPr>
        <w:t xml:space="preserve">The United Nations World Food </w:t>
      </w:r>
      <w:proofErr w:type="spellStart"/>
      <w:r w:rsidRPr="007A4674">
        <w:rPr>
          <w:rFonts w:ascii="Open Sans" w:hAnsi="Open Sans" w:cs="Open Sans"/>
          <w:color w:val="000000"/>
          <w:sz w:val="20"/>
          <w:szCs w:val="20"/>
          <w:lang w:val="en-US"/>
        </w:rPr>
        <w:t>Programme</w:t>
      </w:r>
      <w:proofErr w:type="spellEnd"/>
      <w:r w:rsidRPr="007A4674">
        <w:rPr>
          <w:rFonts w:ascii="Open Sans" w:hAnsi="Open Sans" w:cs="Open Sans"/>
          <w:color w:val="000000"/>
          <w:sz w:val="20"/>
          <w:szCs w:val="20"/>
          <w:lang w:val="en-US"/>
        </w:rPr>
        <w:t xml:space="preserve"> (WFP) </w:t>
      </w:r>
      <w:r>
        <w:rPr>
          <w:rFonts w:ascii="Open Sans" w:hAnsi="Open Sans" w:cs="Open Sans"/>
          <w:color w:val="000000"/>
          <w:sz w:val="20"/>
          <w:szCs w:val="20"/>
          <w:lang w:val="en-US"/>
        </w:rPr>
        <w:t xml:space="preserve">has depleted all its food stocks for families in Gaza. </w:t>
      </w:r>
    </w:p>
    <w:p w14:paraId="3EBD5A5D" w14:textId="77777777" w:rsidR="00861EDA" w:rsidRDefault="00861EDA" w:rsidP="00861EDA">
      <w:pPr>
        <w:spacing w:before="100" w:beforeAutospacing="1" w:after="100" w:afterAutospacing="1"/>
        <w:ind w:left="-993"/>
        <w:outlineLvl w:val="0"/>
        <w:rPr>
          <w:rFonts w:ascii="Open Sans" w:hAnsi="Open Sans" w:cs="Open Sans"/>
          <w:color w:val="000000"/>
          <w:sz w:val="20"/>
          <w:szCs w:val="20"/>
          <w:lang w:val="en-US"/>
        </w:rPr>
      </w:pPr>
      <w:r w:rsidRPr="004823F7">
        <w:rPr>
          <w:rFonts w:ascii="Open Sans" w:hAnsi="Open Sans" w:cs="Open Sans"/>
          <w:color w:val="000000"/>
          <w:sz w:val="20"/>
          <w:szCs w:val="20"/>
          <w:lang w:val="en-US"/>
        </w:rPr>
        <w:t xml:space="preserve">Today, WFP delivered the last remaining food stocks to hot meals kitchens it supports in the Gaza Strip. These kitchens </w:t>
      </w:r>
      <w:r w:rsidRPr="004823F7">
        <w:rPr>
          <w:rFonts w:ascii="Open Sans" w:hAnsi="Open Sans" w:cs="Open Sans"/>
          <w:color w:val="000000"/>
          <w:sz w:val="20"/>
          <w:szCs w:val="20"/>
        </w:rPr>
        <w:t>will run out of ingredients by the end of the month.</w:t>
      </w:r>
      <w:r w:rsidRPr="004823F7">
        <w:rPr>
          <w:rFonts w:ascii="Open Sans" w:hAnsi="Open Sans" w:cs="Open Sans"/>
          <w:color w:val="000000"/>
          <w:sz w:val="20"/>
          <w:szCs w:val="20"/>
          <w:lang w:val="en-US"/>
        </w:rPr>
        <w:t xml:space="preserve"> </w:t>
      </w:r>
      <w:r w:rsidRPr="004823F7">
        <w:rPr>
          <w:rFonts w:ascii="Open Sans" w:hAnsi="Open Sans" w:cs="Open Sans"/>
          <w:color w:val="000000"/>
          <w:sz w:val="20"/>
          <w:szCs w:val="20"/>
        </w:rPr>
        <w:t xml:space="preserve">For weeks, hot meal kitchens have been the only consistent source of food assistance for people in Gaza. Despite reaching just half the population </w:t>
      </w:r>
      <w:r>
        <w:rPr>
          <w:rFonts w:ascii="Open Sans" w:hAnsi="Open Sans" w:cs="Open Sans"/>
          <w:color w:val="000000"/>
          <w:sz w:val="20"/>
          <w:szCs w:val="20"/>
        </w:rPr>
        <w:t xml:space="preserve">with </w:t>
      </w:r>
      <w:r w:rsidRPr="004823F7">
        <w:rPr>
          <w:rFonts w:ascii="Open Sans" w:hAnsi="Open Sans" w:cs="Open Sans"/>
          <w:color w:val="000000"/>
          <w:sz w:val="20"/>
          <w:szCs w:val="20"/>
        </w:rPr>
        <w:t>only 25</w:t>
      </w:r>
      <w:r>
        <w:rPr>
          <w:rFonts w:ascii="Open Sans" w:hAnsi="Open Sans" w:cs="Open Sans"/>
          <w:color w:val="000000"/>
          <w:sz w:val="20"/>
          <w:szCs w:val="20"/>
        </w:rPr>
        <w:t xml:space="preserve"> percent</w:t>
      </w:r>
      <w:r w:rsidRPr="004823F7">
        <w:rPr>
          <w:rFonts w:ascii="Open Sans" w:hAnsi="Open Sans" w:cs="Open Sans"/>
          <w:color w:val="000000"/>
          <w:sz w:val="20"/>
          <w:szCs w:val="20"/>
        </w:rPr>
        <w:t xml:space="preserve"> of</w:t>
      </w:r>
      <w:r>
        <w:rPr>
          <w:rFonts w:ascii="Open Sans" w:hAnsi="Open Sans" w:cs="Open Sans"/>
          <w:color w:val="000000"/>
          <w:sz w:val="20"/>
          <w:szCs w:val="20"/>
        </w:rPr>
        <w:t xml:space="preserve"> daily</w:t>
      </w:r>
      <w:r w:rsidRPr="004823F7">
        <w:rPr>
          <w:rFonts w:ascii="Open Sans" w:hAnsi="Open Sans" w:cs="Open Sans"/>
          <w:color w:val="000000"/>
          <w:sz w:val="20"/>
          <w:szCs w:val="20"/>
        </w:rPr>
        <w:t xml:space="preserve"> food needs, they have provided a critical lifeline. </w:t>
      </w:r>
    </w:p>
    <w:p w14:paraId="01407988" w14:textId="77777777" w:rsidR="00861EDA" w:rsidRDefault="00861EDA" w:rsidP="00861EDA">
      <w:pPr>
        <w:spacing w:before="100" w:beforeAutospacing="1" w:after="100" w:afterAutospacing="1"/>
        <w:ind w:left="-993"/>
        <w:outlineLvl w:val="0"/>
        <w:rPr>
          <w:rFonts w:ascii="Open Sans" w:hAnsi="Open Sans" w:cs="Open Sans"/>
          <w:color w:val="000000"/>
          <w:sz w:val="20"/>
          <w:szCs w:val="20"/>
        </w:rPr>
      </w:pPr>
      <w:r>
        <w:rPr>
          <w:rFonts w:ascii="Open Sans" w:hAnsi="Open Sans" w:cs="Open Sans"/>
          <w:color w:val="000000"/>
          <w:sz w:val="20"/>
          <w:szCs w:val="20"/>
        </w:rPr>
        <w:t xml:space="preserve">WFP has also supported bakeries to distribute affordable bread in Gaza. On March 31, all 25 </w:t>
      </w:r>
      <w:r w:rsidRPr="00C60150">
        <w:rPr>
          <w:rFonts w:ascii="Open Sans" w:hAnsi="Open Sans" w:cs="Open Sans"/>
          <w:color w:val="000000"/>
          <w:sz w:val="20"/>
          <w:szCs w:val="20"/>
        </w:rPr>
        <w:t xml:space="preserve">WFP-supported bakeries closed </w:t>
      </w:r>
      <w:r>
        <w:rPr>
          <w:rFonts w:ascii="Open Sans" w:hAnsi="Open Sans" w:cs="Open Sans"/>
          <w:color w:val="000000"/>
          <w:sz w:val="20"/>
          <w:szCs w:val="20"/>
        </w:rPr>
        <w:t>as</w:t>
      </w:r>
      <w:r w:rsidRPr="00C60150">
        <w:rPr>
          <w:rFonts w:ascii="Open Sans" w:hAnsi="Open Sans" w:cs="Open Sans"/>
          <w:color w:val="000000"/>
          <w:sz w:val="20"/>
          <w:szCs w:val="20"/>
        </w:rPr>
        <w:t xml:space="preserve"> wheat flour</w:t>
      </w:r>
      <w:r>
        <w:rPr>
          <w:rFonts w:ascii="Open Sans" w:hAnsi="Open Sans" w:cs="Open Sans"/>
          <w:color w:val="000000"/>
          <w:sz w:val="20"/>
          <w:szCs w:val="20"/>
        </w:rPr>
        <w:t xml:space="preserve"> and cooking fuel </w:t>
      </w:r>
      <w:r w:rsidRPr="00C60150">
        <w:rPr>
          <w:rFonts w:ascii="Open Sans" w:hAnsi="Open Sans" w:cs="Open Sans"/>
          <w:color w:val="000000"/>
          <w:sz w:val="20"/>
          <w:szCs w:val="20"/>
        </w:rPr>
        <w:t>ran out</w:t>
      </w:r>
      <w:r>
        <w:rPr>
          <w:rFonts w:ascii="Open Sans" w:hAnsi="Open Sans" w:cs="Open Sans"/>
          <w:color w:val="000000"/>
          <w:sz w:val="20"/>
          <w:szCs w:val="20"/>
        </w:rPr>
        <w:t xml:space="preserve">. The same week, WFP </w:t>
      </w:r>
      <w:r w:rsidRPr="00C60150">
        <w:rPr>
          <w:rFonts w:ascii="Open Sans" w:hAnsi="Open Sans" w:cs="Open Sans"/>
          <w:color w:val="000000"/>
          <w:sz w:val="20"/>
          <w:szCs w:val="20"/>
        </w:rPr>
        <w:t xml:space="preserve">food parcels </w:t>
      </w:r>
      <w:r>
        <w:rPr>
          <w:rFonts w:ascii="Open Sans" w:hAnsi="Open Sans" w:cs="Open Sans"/>
          <w:color w:val="000000"/>
          <w:sz w:val="20"/>
          <w:szCs w:val="20"/>
        </w:rPr>
        <w:t>distributed to families – with two weeks of food rations - were exhausted. WFP is also deeply concerned about</w:t>
      </w:r>
      <w:r w:rsidRPr="00DC706B">
        <w:t xml:space="preserve"> </w:t>
      </w:r>
      <w:r w:rsidRPr="00DC706B">
        <w:rPr>
          <w:rFonts w:ascii="Open Sans" w:hAnsi="Open Sans" w:cs="Open Sans"/>
          <w:color w:val="000000"/>
          <w:sz w:val="20"/>
          <w:szCs w:val="20"/>
        </w:rPr>
        <w:t>the</w:t>
      </w:r>
      <w:r>
        <w:rPr>
          <w:rFonts w:ascii="Open Sans" w:hAnsi="Open Sans" w:cs="Open Sans"/>
          <w:color w:val="000000"/>
          <w:sz w:val="20"/>
          <w:szCs w:val="20"/>
        </w:rPr>
        <w:t xml:space="preserve"> severe</w:t>
      </w:r>
      <w:r w:rsidRPr="00DC706B">
        <w:rPr>
          <w:rFonts w:ascii="Open Sans" w:hAnsi="Open Sans" w:cs="Open Sans"/>
          <w:color w:val="000000"/>
          <w:sz w:val="20"/>
          <w:szCs w:val="20"/>
        </w:rPr>
        <w:t xml:space="preserve"> lack of</w:t>
      </w:r>
      <w:r>
        <w:rPr>
          <w:rFonts w:ascii="Open Sans" w:hAnsi="Open Sans" w:cs="Open Sans"/>
          <w:color w:val="000000"/>
          <w:sz w:val="20"/>
          <w:szCs w:val="20"/>
        </w:rPr>
        <w:t xml:space="preserve"> safe</w:t>
      </w:r>
      <w:r w:rsidRPr="00DC706B">
        <w:rPr>
          <w:rFonts w:ascii="Open Sans" w:hAnsi="Open Sans" w:cs="Open Sans"/>
          <w:color w:val="000000"/>
          <w:sz w:val="20"/>
          <w:szCs w:val="20"/>
        </w:rPr>
        <w:t xml:space="preserve"> water</w:t>
      </w:r>
      <w:r>
        <w:rPr>
          <w:rFonts w:ascii="Open Sans" w:hAnsi="Open Sans" w:cs="Open Sans"/>
          <w:color w:val="000000"/>
          <w:sz w:val="20"/>
          <w:szCs w:val="20"/>
        </w:rPr>
        <w:t xml:space="preserve"> and fuel for cooking – forcing people to scavenge for items to burn to cook a meal.</w:t>
      </w:r>
    </w:p>
    <w:p w14:paraId="2182FE6C" w14:textId="77777777" w:rsidR="00861EDA" w:rsidRDefault="00861EDA" w:rsidP="00861EDA">
      <w:pPr>
        <w:spacing w:before="100" w:beforeAutospacing="1" w:after="100" w:afterAutospacing="1"/>
        <w:ind w:left="-993"/>
        <w:outlineLvl w:val="0"/>
        <w:rPr>
          <w:rFonts w:ascii="Open Sans" w:hAnsi="Open Sans" w:cs="Open Sans"/>
          <w:color w:val="000000"/>
          <w:sz w:val="20"/>
          <w:szCs w:val="20"/>
        </w:rPr>
      </w:pPr>
      <w:r>
        <w:rPr>
          <w:rFonts w:ascii="Open Sans" w:hAnsi="Open Sans" w:cs="Open Sans"/>
          <w:color w:val="000000"/>
          <w:sz w:val="20"/>
          <w:szCs w:val="20"/>
        </w:rPr>
        <w:t xml:space="preserve">No humanitarian or commercial supplies have entered Gaza for more than seven weeks as all main border crossing points remain closed. This is the longest closure the Gaza Strip has ever faced, </w:t>
      </w:r>
      <w:r w:rsidRPr="00E91400">
        <w:rPr>
          <w:rFonts w:ascii="Open Sans" w:hAnsi="Open Sans" w:cs="Open Sans"/>
          <w:color w:val="000000"/>
          <w:sz w:val="20"/>
          <w:szCs w:val="20"/>
        </w:rPr>
        <w:t>exacerbat</w:t>
      </w:r>
      <w:r>
        <w:rPr>
          <w:rFonts w:ascii="Open Sans" w:hAnsi="Open Sans" w:cs="Open Sans"/>
          <w:color w:val="000000"/>
          <w:sz w:val="20"/>
          <w:szCs w:val="20"/>
        </w:rPr>
        <w:t>ing</w:t>
      </w:r>
      <w:r w:rsidRPr="00E91400">
        <w:rPr>
          <w:rFonts w:ascii="Open Sans" w:hAnsi="Open Sans" w:cs="Open Sans"/>
          <w:color w:val="000000"/>
          <w:sz w:val="20"/>
          <w:szCs w:val="20"/>
        </w:rPr>
        <w:t xml:space="preserve"> </w:t>
      </w:r>
      <w:r>
        <w:rPr>
          <w:rFonts w:ascii="Open Sans" w:hAnsi="Open Sans" w:cs="Open Sans"/>
          <w:color w:val="000000"/>
          <w:sz w:val="20"/>
          <w:szCs w:val="20"/>
        </w:rPr>
        <w:t xml:space="preserve">already fragile </w:t>
      </w:r>
      <w:r w:rsidRPr="00E91400">
        <w:rPr>
          <w:rFonts w:ascii="Open Sans" w:hAnsi="Open Sans" w:cs="Open Sans"/>
          <w:color w:val="000000"/>
          <w:sz w:val="20"/>
          <w:szCs w:val="20"/>
        </w:rPr>
        <w:t>market</w:t>
      </w:r>
      <w:r>
        <w:rPr>
          <w:rFonts w:ascii="Open Sans" w:hAnsi="Open Sans" w:cs="Open Sans"/>
          <w:color w:val="000000"/>
          <w:sz w:val="20"/>
          <w:szCs w:val="20"/>
        </w:rPr>
        <w:t>s and food systems</w:t>
      </w:r>
      <w:r w:rsidRPr="00E91400">
        <w:rPr>
          <w:rFonts w:ascii="Open Sans" w:hAnsi="Open Sans" w:cs="Open Sans"/>
          <w:color w:val="000000"/>
          <w:sz w:val="20"/>
          <w:szCs w:val="20"/>
        </w:rPr>
        <w:t xml:space="preserve">. </w:t>
      </w:r>
      <w:r>
        <w:rPr>
          <w:rFonts w:ascii="Open Sans" w:hAnsi="Open Sans" w:cs="Open Sans"/>
          <w:color w:val="000000"/>
          <w:sz w:val="20"/>
          <w:szCs w:val="20"/>
        </w:rPr>
        <w:t>Food prices have skyrocketed up to 1,400 percent compared to during the ceasefire, and essential food commodities are in short supply</w:t>
      </w:r>
      <w:r w:rsidRPr="00E91400">
        <w:rPr>
          <w:rFonts w:ascii="Open Sans" w:hAnsi="Open Sans" w:cs="Open Sans"/>
          <w:color w:val="000000"/>
          <w:sz w:val="20"/>
          <w:szCs w:val="20"/>
        </w:rPr>
        <w:t xml:space="preserve"> </w:t>
      </w:r>
      <w:r>
        <w:rPr>
          <w:rFonts w:ascii="Open Sans" w:hAnsi="Open Sans" w:cs="Open Sans"/>
          <w:color w:val="000000"/>
          <w:sz w:val="20"/>
          <w:szCs w:val="20"/>
        </w:rPr>
        <w:t xml:space="preserve">raising serious nutrition concerns for vulnerable populations, including children under five, pregnant and breastfeeding women, and the elderly. </w:t>
      </w:r>
    </w:p>
    <w:p w14:paraId="39672890" w14:textId="77777777" w:rsidR="00861EDA" w:rsidRDefault="00861EDA" w:rsidP="00861EDA">
      <w:pPr>
        <w:spacing w:before="100" w:beforeAutospacing="1" w:after="100" w:afterAutospacing="1"/>
        <w:ind w:left="-993"/>
        <w:outlineLvl w:val="0"/>
        <w:rPr>
          <w:rFonts w:ascii="Open Sans" w:hAnsi="Open Sans" w:cs="Open Sans"/>
          <w:color w:val="000000"/>
          <w:sz w:val="20"/>
          <w:szCs w:val="20"/>
        </w:rPr>
      </w:pPr>
      <w:r>
        <w:rPr>
          <w:rFonts w:ascii="Open Sans" w:hAnsi="Open Sans" w:cs="Open Sans"/>
          <w:color w:val="000000"/>
          <w:sz w:val="20"/>
          <w:szCs w:val="20"/>
        </w:rPr>
        <w:t xml:space="preserve">More than </w:t>
      </w:r>
      <w:r w:rsidRPr="00CE45AD">
        <w:rPr>
          <w:rFonts w:ascii="Open Sans" w:hAnsi="Open Sans" w:cs="Open Sans"/>
          <w:color w:val="000000"/>
          <w:sz w:val="20"/>
          <w:szCs w:val="20"/>
        </w:rPr>
        <w:t>116,000 metric</w:t>
      </w:r>
      <w:r>
        <w:rPr>
          <w:rFonts w:ascii="Open Sans" w:hAnsi="Open Sans" w:cs="Open Sans"/>
          <w:color w:val="000000"/>
          <w:sz w:val="20"/>
          <w:szCs w:val="20"/>
        </w:rPr>
        <w:t xml:space="preserve"> tons of food assistance – enough to feed one million people for up to four months - is positioned at aid corridors and is ready to be brought into Gaza by WFP and food security partners as soon as borders reopen.</w:t>
      </w:r>
    </w:p>
    <w:p w14:paraId="458BEB8D" w14:textId="77777777" w:rsidR="00861EDA" w:rsidRDefault="00861EDA" w:rsidP="00861EDA">
      <w:pPr>
        <w:spacing w:before="100" w:beforeAutospacing="1" w:after="100" w:afterAutospacing="1"/>
        <w:ind w:left="-993"/>
        <w:outlineLvl w:val="0"/>
        <w:rPr>
          <w:rFonts w:ascii="Open Sans" w:hAnsi="Open Sans" w:cs="Open Sans"/>
          <w:color w:val="000000"/>
          <w:sz w:val="20"/>
          <w:szCs w:val="20"/>
        </w:rPr>
      </w:pPr>
      <w:r>
        <w:rPr>
          <w:rFonts w:ascii="Open Sans" w:hAnsi="Open Sans" w:cs="Open Sans"/>
          <w:color w:val="000000"/>
          <w:sz w:val="20"/>
          <w:szCs w:val="20"/>
        </w:rPr>
        <w:t xml:space="preserve">The situation inside the Gaza Strip has once again reached a breaking point: people are running out of ways to cope, and the fragile gains made during the short ceasefire have unravelled. Without urgent action to open borders for aid and trade to enter, WFP’s critical assistance </w:t>
      </w:r>
      <w:r w:rsidRPr="004823F7">
        <w:rPr>
          <w:rFonts w:ascii="Open Sans" w:hAnsi="Open Sans" w:cs="Open Sans"/>
          <w:color w:val="000000"/>
          <w:sz w:val="20"/>
          <w:szCs w:val="20"/>
        </w:rPr>
        <w:t>may be forced to end.</w:t>
      </w:r>
    </w:p>
    <w:p w14:paraId="23D84A2E" w14:textId="77777777" w:rsidR="00861EDA" w:rsidRDefault="00861EDA" w:rsidP="00861EDA">
      <w:pPr>
        <w:spacing w:before="100" w:beforeAutospacing="1" w:after="100" w:afterAutospacing="1"/>
        <w:ind w:left="-993"/>
        <w:outlineLvl w:val="0"/>
        <w:rPr>
          <w:rFonts w:ascii="Open Sans" w:hAnsi="Open Sans" w:cs="Open Sans"/>
          <w:color w:val="000000"/>
          <w:sz w:val="20"/>
          <w:szCs w:val="20"/>
        </w:rPr>
      </w:pPr>
      <w:r w:rsidRPr="00E91400">
        <w:rPr>
          <w:rFonts w:ascii="Open Sans" w:hAnsi="Open Sans" w:cs="Open Sans"/>
          <w:color w:val="000000"/>
          <w:sz w:val="20"/>
          <w:szCs w:val="20"/>
        </w:rPr>
        <w:t>WFP urges all parties to prioritize the needs of civilians and allow aid to enter Gaza immediately and uphold their obligations under international humanitarian law.</w:t>
      </w:r>
    </w:p>
    <w:p w14:paraId="3BA284E7" w14:textId="77777777" w:rsidR="00861EDA" w:rsidRPr="0099700F" w:rsidRDefault="00861EDA" w:rsidP="00861EDA">
      <w:pPr>
        <w:spacing w:before="100" w:beforeAutospacing="1" w:after="100" w:afterAutospacing="1"/>
        <w:ind w:left="-993"/>
        <w:outlineLvl w:val="0"/>
        <w:rPr>
          <w:rFonts w:ascii="Open Sans" w:hAnsi="Open Sans" w:cs="Open Sans"/>
          <w:i/>
          <w:iCs/>
          <w:color w:val="000000"/>
          <w:sz w:val="20"/>
          <w:szCs w:val="20"/>
        </w:rPr>
      </w:pPr>
      <w:r w:rsidRPr="0099700F">
        <w:rPr>
          <w:rFonts w:ascii="Open Sans" w:hAnsi="Open Sans" w:cs="Open Sans"/>
          <w:i/>
          <w:iCs/>
          <w:color w:val="000000"/>
          <w:sz w:val="20"/>
          <w:szCs w:val="20"/>
        </w:rPr>
        <w:t xml:space="preserve">Broadcast quality video available at this </w:t>
      </w:r>
      <w:r>
        <w:fldChar w:fldCharType="begin"/>
      </w:r>
      <w:r>
        <w:instrText>HYPERLINK "https://spaces.hightail.com/receive/Khly5XBu8a"</w:instrText>
      </w:r>
      <w:r>
        <w:fldChar w:fldCharType="separate"/>
      </w:r>
      <w:r w:rsidRPr="0099700F">
        <w:rPr>
          <w:rStyle w:val="Hyperlink"/>
          <w:rFonts w:ascii="Open Sans" w:eastAsiaTheme="majorEastAsia" w:hAnsi="Open Sans" w:cs="Open Sans"/>
          <w:i/>
          <w:iCs/>
          <w:sz w:val="20"/>
          <w:szCs w:val="20"/>
        </w:rPr>
        <w:t>link</w:t>
      </w:r>
      <w:r>
        <w:rPr>
          <w:rStyle w:val="Hyperlink"/>
          <w:rFonts w:ascii="Open Sans" w:eastAsiaTheme="majorEastAsia" w:hAnsi="Open Sans" w:cs="Open Sans"/>
          <w:i/>
          <w:iCs/>
          <w:sz w:val="20"/>
          <w:szCs w:val="20"/>
        </w:rPr>
        <w:fldChar w:fldCharType="end"/>
      </w:r>
      <w:r w:rsidRPr="0099700F">
        <w:rPr>
          <w:rFonts w:ascii="Open Sans" w:hAnsi="Open Sans" w:cs="Open Sans"/>
          <w:i/>
          <w:iCs/>
          <w:color w:val="000000"/>
          <w:sz w:val="20"/>
          <w:szCs w:val="20"/>
        </w:rPr>
        <w:t>.</w:t>
      </w:r>
    </w:p>
    <w:p w14:paraId="64D1629D" w14:textId="77777777" w:rsidR="00861EDA" w:rsidRDefault="00861EDA" w:rsidP="00861EDA">
      <w:pPr>
        <w:autoSpaceDE w:val="0"/>
        <w:autoSpaceDN w:val="0"/>
        <w:adjustRightInd w:val="0"/>
        <w:ind w:left="-993"/>
        <w:jc w:val="center"/>
        <w:rPr>
          <w:rFonts w:ascii="Open Sans" w:hAnsi="Open Sans" w:cs="Open Sans"/>
          <w:sz w:val="22"/>
          <w:szCs w:val="22"/>
          <w:lang w:val="en-US"/>
        </w:rPr>
      </w:pPr>
      <w:r>
        <w:rPr>
          <w:rFonts w:ascii="Open Sans" w:hAnsi="Open Sans" w:cs="Open Sans"/>
          <w:sz w:val="22"/>
          <w:szCs w:val="22"/>
          <w:lang w:val="en-US"/>
        </w:rPr>
        <w:t>#</w:t>
      </w:r>
      <w:r>
        <w:rPr>
          <w:rFonts w:ascii="Open Sans" w:hAnsi="Open Sans" w:cs="Open Sans"/>
          <w:sz w:val="22"/>
          <w:szCs w:val="22"/>
          <w:lang w:val="en-US"/>
        </w:rPr>
        <w:tab/>
        <w:t xml:space="preserve">     </w:t>
      </w:r>
      <w:r>
        <w:rPr>
          <w:rFonts w:ascii="Open Sans" w:hAnsi="Open Sans" w:cs="Open Sans"/>
          <w:sz w:val="22"/>
          <w:szCs w:val="22"/>
          <w:lang w:val="en-US"/>
        </w:rPr>
        <w:tab/>
        <w:t xml:space="preserve">   #</w:t>
      </w:r>
      <w:r>
        <w:rPr>
          <w:rFonts w:ascii="Open Sans" w:hAnsi="Open Sans" w:cs="Open Sans"/>
          <w:sz w:val="22"/>
          <w:szCs w:val="22"/>
          <w:lang w:val="en-US"/>
        </w:rPr>
        <w:tab/>
        <w:t xml:space="preserve">    </w:t>
      </w:r>
      <w:r>
        <w:rPr>
          <w:rFonts w:ascii="Open Sans" w:hAnsi="Open Sans" w:cs="Open Sans"/>
          <w:sz w:val="22"/>
          <w:szCs w:val="22"/>
          <w:lang w:val="en-US"/>
        </w:rPr>
        <w:tab/>
        <w:t>#</w:t>
      </w:r>
    </w:p>
    <w:p w14:paraId="4FC112ED" w14:textId="77777777" w:rsidR="00861EDA" w:rsidRDefault="00861EDA" w:rsidP="00861EDA">
      <w:pPr>
        <w:autoSpaceDE w:val="0"/>
        <w:autoSpaceDN w:val="0"/>
        <w:adjustRightInd w:val="0"/>
        <w:ind w:left="-993"/>
        <w:jc w:val="center"/>
        <w:rPr>
          <w:rFonts w:ascii="Open Sans" w:hAnsi="Open Sans" w:cs="Open Sans"/>
          <w:sz w:val="22"/>
          <w:szCs w:val="22"/>
          <w:lang w:val="en-US"/>
        </w:rPr>
      </w:pPr>
    </w:p>
    <w:p w14:paraId="3CFFEB89" w14:textId="77777777" w:rsidR="00861EDA" w:rsidRDefault="00861EDA" w:rsidP="00861EDA">
      <w:pPr>
        <w:autoSpaceDE w:val="0"/>
        <w:autoSpaceDN w:val="0"/>
        <w:adjustRightInd w:val="0"/>
        <w:ind w:left="-993"/>
        <w:jc w:val="center"/>
        <w:rPr>
          <w:rFonts w:ascii="Open Sans" w:hAnsi="Open Sans" w:cs="Open Sans"/>
          <w:sz w:val="22"/>
          <w:szCs w:val="22"/>
          <w:lang w:val="en-US"/>
        </w:rPr>
      </w:pPr>
    </w:p>
    <w:p w14:paraId="40FBADA7" w14:textId="77777777" w:rsidR="00861EDA" w:rsidRPr="00E90EDF" w:rsidRDefault="00861EDA" w:rsidP="00861EDA">
      <w:pPr>
        <w:autoSpaceDE w:val="0"/>
        <w:autoSpaceDN w:val="0"/>
        <w:adjustRightInd w:val="0"/>
        <w:spacing w:line="300" w:lineRule="auto"/>
        <w:ind w:left="-993"/>
        <w:rPr>
          <w:rFonts w:ascii="Open Sans" w:hAnsi="Open Sans" w:cs="Open Sans"/>
          <w:sz w:val="18"/>
          <w:szCs w:val="18"/>
        </w:rPr>
      </w:pPr>
      <w:r w:rsidRPr="00E90EDF">
        <w:rPr>
          <w:rFonts w:ascii="Open Sans" w:hAnsi="Open Sans" w:cs="Open Sans"/>
          <w:sz w:val="18"/>
          <w:szCs w:val="18"/>
        </w:rPr>
        <w:t>The United Nations World Food Programme is the world’s largest humanitarian organization</w:t>
      </w:r>
      <w:r>
        <w:rPr>
          <w:rFonts w:ascii="Open Sans" w:hAnsi="Open Sans" w:cs="Open Sans"/>
          <w:sz w:val="18"/>
          <w:szCs w:val="18"/>
        </w:rPr>
        <w:t xml:space="preserve"> </w:t>
      </w:r>
      <w:r w:rsidRPr="00E90EDF">
        <w:rPr>
          <w:rFonts w:ascii="Open Sans" w:hAnsi="Open Sans" w:cs="Open Sans"/>
          <w:sz w:val="18"/>
          <w:szCs w:val="18"/>
        </w:rPr>
        <w:t>saving lives in emergencies and using food assistance to build a pathway to peace, stability and prosperity for people recovering from conflict, disasters and the impact of climate change.</w:t>
      </w:r>
    </w:p>
    <w:p w14:paraId="1241B311" w14:textId="77777777" w:rsidR="00861EDA" w:rsidRPr="00375F48" w:rsidRDefault="00861EDA" w:rsidP="00861EDA">
      <w:pPr>
        <w:ind w:left="-993"/>
        <w:rPr>
          <w:rFonts w:ascii="Open Sans" w:hAnsi="Open Sans" w:cs="Open Sans"/>
          <w:sz w:val="18"/>
          <w:szCs w:val="18"/>
          <w:lang w:val="en-US"/>
        </w:rPr>
      </w:pPr>
    </w:p>
    <w:p w14:paraId="7D7F4D04" w14:textId="77777777" w:rsidR="00861EDA" w:rsidRPr="00DE67D4" w:rsidRDefault="00861EDA" w:rsidP="00861EDA">
      <w:pPr>
        <w:autoSpaceDE w:val="0"/>
        <w:autoSpaceDN w:val="0"/>
        <w:adjustRightInd w:val="0"/>
        <w:spacing w:line="300" w:lineRule="auto"/>
        <w:ind w:left="-993"/>
        <w:rPr>
          <w:rFonts w:ascii="Open Sans" w:hAnsi="Open Sans" w:cs="Open Sans"/>
          <w:color w:val="000000"/>
          <w:sz w:val="18"/>
          <w:szCs w:val="18"/>
        </w:rPr>
      </w:pPr>
    </w:p>
    <w:p w14:paraId="17BA9B5A" w14:textId="77777777" w:rsidR="00861EDA" w:rsidRPr="00DE67D4" w:rsidRDefault="00861EDA" w:rsidP="00861EDA">
      <w:pPr>
        <w:autoSpaceDE w:val="0"/>
        <w:autoSpaceDN w:val="0"/>
        <w:adjustRightInd w:val="0"/>
        <w:spacing w:line="300" w:lineRule="auto"/>
        <w:ind w:left="-993"/>
        <w:rPr>
          <w:rFonts w:ascii="Open Sans" w:hAnsi="Open Sans" w:cs="Open Sans"/>
          <w:color w:val="000000"/>
          <w:sz w:val="18"/>
          <w:szCs w:val="18"/>
        </w:rPr>
      </w:pPr>
      <w:r w:rsidRPr="00C34593">
        <w:rPr>
          <w:rFonts w:ascii="Open Sans" w:hAnsi="Open Sans" w:cs="Open Sans"/>
          <w:color w:val="000000"/>
          <w:sz w:val="18"/>
          <w:szCs w:val="18"/>
        </w:rPr>
        <w:t>Follow us on X, formerly Twitter, via @wfp_media</w:t>
      </w:r>
      <w:r>
        <w:rPr>
          <w:rFonts w:ascii="Open Sans" w:hAnsi="Open Sans" w:cs="Open Sans"/>
          <w:color w:val="000000"/>
          <w:sz w:val="18"/>
          <w:szCs w:val="18"/>
        </w:rPr>
        <w:t xml:space="preserve"> </w:t>
      </w:r>
    </w:p>
    <w:p w14:paraId="6CE679C6" w14:textId="77777777" w:rsidR="00861EDA" w:rsidRDefault="00861EDA" w:rsidP="00861EDA">
      <w:pPr>
        <w:autoSpaceDE w:val="0"/>
        <w:autoSpaceDN w:val="0"/>
        <w:adjustRightInd w:val="0"/>
        <w:spacing w:line="276" w:lineRule="auto"/>
        <w:ind w:left="-993"/>
        <w:rPr>
          <w:rFonts w:ascii="Open Sans" w:hAnsi="Open Sans" w:cs="Open Sans"/>
          <w:color w:val="000000"/>
          <w:sz w:val="18"/>
          <w:szCs w:val="18"/>
          <w:lang w:eastAsia="it-IT"/>
        </w:rPr>
      </w:pPr>
    </w:p>
    <w:p w14:paraId="60DA95F7" w14:textId="77777777" w:rsidR="00861EDA" w:rsidRPr="00DE67D4" w:rsidRDefault="00861EDA" w:rsidP="00861EDA">
      <w:pPr>
        <w:autoSpaceDE w:val="0"/>
        <w:autoSpaceDN w:val="0"/>
        <w:adjustRightInd w:val="0"/>
        <w:spacing w:line="300" w:lineRule="auto"/>
        <w:ind w:left="-993"/>
        <w:rPr>
          <w:rFonts w:ascii="Open Sans" w:hAnsi="Open Sans" w:cs="Open Sans"/>
          <w:b/>
          <w:bCs/>
          <w:color w:val="000000"/>
          <w:sz w:val="18"/>
          <w:szCs w:val="18"/>
        </w:rPr>
      </w:pPr>
      <w:r w:rsidRPr="00DE67D4">
        <w:rPr>
          <w:rFonts w:ascii="Open Sans" w:hAnsi="Open Sans" w:cs="Open Sans"/>
          <w:b/>
          <w:bCs/>
          <w:color w:val="000000"/>
          <w:sz w:val="18"/>
          <w:szCs w:val="18"/>
        </w:rPr>
        <w:t>For more information please contact (email address: firstname.lastname@wfp.org):</w:t>
      </w:r>
    </w:p>
    <w:p w14:paraId="3CB81A4B" w14:textId="77777777" w:rsidR="00861EDA" w:rsidRPr="00A80BA6" w:rsidRDefault="00861EDA" w:rsidP="00861EDA">
      <w:pPr>
        <w:pStyle w:val="wordsection1"/>
        <w:autoSpaceDE w:val="0"/>
        <w:autoSpaceDN w:val="0"/>
        <w:spacing w:line="276" w:lineRule="auto"/>
        <w:ind w:left="-993"/>
        <w:rPr>
          <w:rFonts w:ascii="Open Sans" w:eastAsia="Cambria" w:hAnsi="Open Sans" w:cs="Open Sans"/>
          <w:color w:val="000000"/>
          <w:sz w:val="18"/>
          <w:szCs w:val="18"/>
          <w:lang w:val="pt-BR"/>
        </w:rPr>
      </w:pPr>
      <w:bookmarkStart w:id="2" w:name="_Hlk514335632"/>
      <w:proofErr w:type="spellStart"/>
      <w:r w:rsidRPr="00A80BA6">
        <w:rPr>
          <w:rFonts w:ascii="Open Sans" w:eastAsia="Cambria" w:hAnsi="Open Sans" w:cs="Open Sans"/>
          <w:color w:val="000000"/>
          <w:sz w:val="18"/>
          <w:szCs w:val="18"/>
          <w:lang w:val="pt-BR"/>
        </w:rPr>
        <w:t>Abeer</w:t>
      </w:r>
      <w:proofErr w:type="spellEnd"/>
      <w:r w:rsidRPr="00A80BA6">
        <w:rPr>
          <w:rFonts w:ascii="Open Sans" w:eastAsia="Cambria" w:hAnsi="Open Sans" w:cs="Open Sans"/>
          <w:color w:val="000000"/>
          <w:sz w:val="18"/>
          <w:szCs w:val="18"/>
          <w:lang w:val="pt-BR"/>
        </w:rPr>
        <w:t xml:space="preserve"> </w:t>
      </w:r>
      <w:proofErr w:type="spellStart"/>
      <w:r w:rsidRPr="00A80BA6">
        <w:rPr>
          <w:rFonts w:ascii="Open Sans" w:eastAsia="Cambria" w:hAnsi="Open Sans" w:cs="Open Sans"/>
          <w:color w:val="000000"/>
          <w:sz w:val="18"/>
          <w:szCs w:val="18"/>
          <w:lang w:val="pt-BR"/>
        </w:rPr>
        <w:t>Etefa</w:t>
      </w:r>
      <w:proofErr w:type="spellEnd"/>
      <w:r w:rsidRPr="00A80BA6">
        <w:rPr>
          <w:rFonts w:ascii="Open Sans" w:eastAsia="Cambria" w:hAnsi="Open Sans" w:cs="Open Sans"/>
          <w:color w:val="000000"/>
          <w:sz w:val="18"/>
          <w:szCs w:val="18"/>
          <w:lang w:val="pt-BR"/>
        </w:rPr>
        <w:t xml:space="preserve">, WFP/ Cairo, Mob. +20 106 666 34532 </w:t>
      </w:r>
    </w:p>
    <w:p w14:paraId="7DD588DB" w14:textId="77777777" w:rsidR="00861EDA" w:rsidRPr="00A80BA6" w:rsidRDefault="00861EDA" w:rsidP="00861EDA">
      <w:pPr>
        <w:pStyle w:val="wordsection1"/>
        <w:autoSpaceDE w:val="0"/>
        <w:autoSpaceDN w:val="0"/>
        <w:spacing w:line="276" w:lineRule="auto"/>
        <w:ind w:left="-993"/>
        <w:rPr>
          <w:rFonts w:ascii="Open Sans" w:eastAsia="Cambria" w:hAnsi="Open Sans" w:cs="Open Sans"/>
          <w:color w:val="000000"/>
          <w:sz w:val="18"/>
          <w:szCs w:val="18"/>
          <w:lang w:val="pt-BR"/>
        </w:rPr>
      </w:pPr>
      <w:proofErr w:type="spellStart"/>
      <w:r w:rsidRPr="00A80BA6">
        <w:rPr>
          <w:rFonts w:ascii="Open Sans" w:eastAsia="Cambria" w:hAnsi="Open Sans" w:cs="Open Sans"/>
          <w:color w:val="000000"/>
          <w:sz w:val="18"/>
          <w:szCs w:val="18"/>
          <w:lang w:val="pt-BR"/>
        </w:rPr>
        <w:t>Reem</w:t>
      </w:r>
      <w:proofErr w:type="spellEnd"/>
      <w:r w:rsidRPr="00A80BA6">
        <w:rPr>
          <w:rFonts w:ascii="Open Sans" w:eastAsia="Cambria" w:hAnsi="Open Sans" w:cs="Open Sans"/>
          <w:color w:val="000000"/>
          <w:sz w:val="18"/>
          <w:szCs w:val="18"/>
          <w:lang w:val="pt-BR"/>
        </w:rPr>
        <w:t xml:space="preserve"> Nada, WFP/ Cairo, Mob. +20 106 666 34522 </w:t>
      </w:r>
    </w:p>
    <w:p w14:paraId="03F0430E" w14:textId="77777777" w:rsidR="00861EDA" w:rsidRPr="00A80BA6" w:rsidRDefault="00861EDA" w:rsidP="00861EDA">
      <w:pPr>
        <w:pStyle w:val="wordsection1"/>
        <w:autoSpaceDE w:val="0"/>
        <w:autoSpaceDN w:val="0"/>
        <w:spacing w:line="276" w:lineRule="auto"/>
        <w:ind w:left="-993"/>
        <w:rPr>
          <w:rFonts w:ascii="Open Sans" w:eastAsia="Cambria" w:hAnsi="Open Sans" w:cs="Open Sans"/>
          <w:color w:val="000000"/>
          <w:sz w:val="18"/>
          <w:szCs w:val="18"/>
          <w:lang w:val="pt-BR"/>
        </w:rPr>
      </w:pPr>
      <w:r w:rsidRPr="00A80BA6">
        <w:rPr>
          <w:rFonts w:ascii="Open Sans" w:eastAsia="Cambria" w:hAnsi="Open Sans" w:cs="Open Sans"/>
          <w:color w:val="000000"/>
          <w:sz w:val="18"/>
          <w:szCs w:val="18"/>
          <w:lang w:val="pt-BR"/>
        </w:rPr>
        <w:t xml:space="preserve">Martin </w:t>
      </w:r>
      <w:proofErr w:type="spellStart"/>
      <w:r w:rsidRPr="00A80BA6">
        <w:rPr>
          <w:rFonts w:ascii="Open Sans" w:eastAsia="Cambria" w:hAnsi="Open Sans" w:cs="Open Sans"/>
          <w:color w:val="000000"/>
          <w:sz w:val="18"/>
          <w:szCs w:val="18"/>
          <w:lang w:val="pt-BR"/>
        </w:rPr>
        <w:t>Penner</w:t>
      </w:r>
      <w:proofErr w:type="spellEnd"/>
      <w:r w:rsidRPr="00A80BA6">
        <w:rPr>
          <w:rFonts w:ascii="Open Sans" w:eastAsia="Cambria" w:hAnsi="Open Sans" w:cs="Open Sans"/>
          <w:color w:val="000000"/>
          <w:sz w:val="18"/>
          <w:szCs w:val="18"/>
          <w:lang w:val="pt-BR"/>
        </w:rPr>
        <w:t xml:space="preserve">, WFP/ </w:t>
      </w:r>
      <w:proofErr w:type="spellStart"/>
      <w:r w:rsidRPr="00A80BA6">
        <w:rPr>
          <w:rFonts w:ascii="Open Sans" w:eastAsia="Cambria" w:hAnsi="Open Sans" w:cs="Open Sans"/>
          <w:color w:val="000000"/>
          <w:sz w:val="18"/>
          <w:szCs w:val="18"/>
          <w:lang w:val="pt-BR"/>
        </w:rPr>
        <w:t>Rome</w:t>
      </w:r>
      <w:proofErr w:type="spellEnd"/>
      <w:r w:rsidRPr="00A80BA6">
        <w:rPr>
          <w:rFonts w:ascii="Open Sans" w:eastAsia="Cambria" w:hAnsi="Open Sans" w:cs="Open Sans"/>
          <w:color w:val="000000"/>
          <w:sz w:val="18"/>
          <w:szCs w:val="18"/>
          <w:lang w:val="pt-BR"/>
        </w:rPr>
        <w:t>, Mob. +39 345 6142074</w:t>
      </w:r>
    </w:p>
    <w:p w14:paraId="33492F8D" w14:textId="77777777" w:rsidR="00861EDA" w:rsidRPr="00A80BA6" w:rsidRDefault="00861EDA" w:rsidP="00861EDA">
      <w:pPr>
        <w:pStyle w:val="wordsection1"/>
        <w:autoSpaceDE w:val="0"/>
        <w:autoSpaceDN w:val="0"/>
        <w:spacing w:line="276" w:lineRule="auto"/>
        <w:ind w:left="-993"/>
        <w:rPr>
          <w:rFonts w:ascii="Open Sans" w:eastAsia="Cambria" w:hAnsi="Open Sans" w:cs="Open Sans"/>
          <w:color w:val="000000"/>
          <w:sz w:val="18"/>
          <w:szCs w:val="18"/>
          <w:lang w:val="pt-BR"/>
        </w:rPr>
      </w:pPr>
      <w:r w:rsidRPr="00A80BA6">
        <w:rPr>
          <w:rFonts w:ascii="Open Sans" w:eastAsia="Cambria" w:hAnsi="Open Sans" w:cs="Open Sans"/>
          <w:color w:val="000000"/>
          <w:sz w:val="18"/>
          <w:szCs w:val="18"/>
          <w:lang w:val="pt-BR"/>
        </w:rPr>
        <w:t xml:space="preserve">Martin </w:t>
      </w:r>
      <w:proofErr w:type="spellStart"/>
      <w:r w:rsidRPr="00A80BA6">
        <w:rPr>
          <w:rFonts w:ascii="Open Sans" w:eastAsia="Cambria" w:hAnsi="Open Sans" w:cs="Open Sans"/>
          <w:color w:val="000000"/>
          <w:sz w:val="18"/>
          <w:szCs w:val="18"/>
          <w:lang w:val="pt-BR"/>
        </w:rPr>
        <w:t>Rentsch</w:t>
      </w:r>
      <w:proofErr w:type="spellEnd"/>
      <w:r w:rsidRPr="00A80BA6">
        <w:rPr>
          <w:rFonts w:ascii="Open Sans" w:eastAsia="Cambria" w:hAnsi="Open Sans" w:cs="Open Sans"/>
          <w:color w:val="000000"/>
          <w:sz w:val="18"/>
          <w:szCs w:val="18"/>
          <w:lang w:val="pt-BR"/>
        </w:rPr>
        <w:t xml:space="preserve">, WFP/Berlin, </w:t>
      </w:r>
      <w:proofErr w:type="spellStart"/>
      <w:r w:rsidRPr="00A80BA6">
        <w:rPr>
          <w:rFonts w:ascii="Open Sans" w:eastAsia="Cambria" w:hAnsi="Open Sans" w:cs="Open Sans"/>
          <w:color w:val="000000"/>
          <w:sz w:val="18"/>
          <w:szCs w:val="18"/>
          <w:lang w:val="pt-BR"/>
        </w:rPr>
        <w:t>Mob</w:t>
      </w:r>
      <w:proofErr w:type="spellEnd"/>
      <w:r w:rsidRPr="00A80BA6">
        <w:rPr>
          <w:rFonts w:ascii="Open Sans" w:eastAsia="Cambria" w:hAnsi="Open Sans" w:cs="Open Sans"/>
          <w:color w:val="000000"/>
          <w:sz w:val="18"/>
          <w:szCs w:val="18"/>
          <w:lang w:val="pt-BR"/>
        </w:rPr>
        <w:t xml:space="preserve"> +49 160 99 26 17 30</w:t>
      </w:r>
    </w:p>
    <w:p w14:paraId="19B2084B" w14:textId="77777777" w:rsidR="00861EDA" w:rsidRPr="00A80BA6" w:rsidRDefault="00861EDA" w:rsidP="00861EDA">
      <w:pPr>
        <w:pStyle w:val="wordsection1"/>
        <w:autoSpaceDE w:val="0"/>
        <w:autoSpaceDN w:val="0"/>
        <w:spacing w:line="276" w:lineRule="auto"/>
        <w:ind w:left="-993"/>
        <w:rPr>
          <w:rFonts w:ascii="Open Sans" w:eastAsia="Cambria" w:hAnsi="Open Sans" w:cs="Open Sans"/>
          <w:color w:val="000000"/>
          <w:sz w:val="18"/>
          <w:szCs w:val="18"/>
          <w:lang w:val="pt-BR"/>
        </w:rPr>
      </w:pPr>
      <w:proofErr w:type="spellStart"/>
      <w:r w:rsidRPr="00A80BA6">
        <w:rPr>
          <w:rFonts w:ascii="Open Sans" w:eastAsia="Cambria" w:hAnsi="Open Sans" w:cs="Open Sans"/>
          <w:color w:val="000000"/>
          <w:sz w:val="18"/>
          <w:szCs w:val="18"/>
          <w:lang w:val="pt-BR"/>
        </w:rPr>
        <w:t>Shaza</w:t>
      </w:r>
      <w:proofErr w:type="spellEnd"/>
      <w:r w:rsidRPr="00A80BA6">
        <w:rPr>
          <w:rFonts w:ascii="Open Sans" w:eastAsia="Cambria" w:hAnsi="Open Sans" w:cs="Open Sans"/>
          <w:color w:val="000000"/>
          <w:sz w:val="18"/>
          <w:szCs w:val="18"/>
          <w:lang w:val="pt-BR"/>
        </w:rPr>
        <w:t xml:space="preserve"> </w:t>
      </w:r>
      <w:proofErr w:type="spellStart"/>
      <w:r w:rsidRPr="00A80BA6">
        <w:rPr>
          <w:rFonts w:ascii="Open Sans" w:eastAsia="Cambria" w:hAnsi="Open Sans" w:cs="Open Sans"/>
          <w:color w:val="000000"/>
          <w:sz w:val="18"/>
          <w:szCs w:val="18"/>
          <w:lang w:val="pt-BR"/>
        </w:rPr>
        <w:t>Moghraby</w:t>
      </w:r>
      <w:proofErr w:type="spellEnd"/>
      <w:r w:rsidRPr="00A80BA6">
        <w:rPr>
          <w:rFonts w:ascii="Open Sans" w:eastAsia="Cambria" w:hAnsi="Open Sans" w:cs="Open Sans"/>
          <w:color w:val="000000"/>
          <w:sz w:val="18"/>
          <w:szCs w:val="18"/>
          <w:lang w:val="pt-BR"/>
        </w:rPr>
        <w:t>, WFP/New York, Mob. +1 929 289 9867</w:t>
      </w:r>
    </w:p>
    <w:p w14:paraId="5DF4F771" w14:textId="77777777" w:rsidR="00861EDA" w:rsidRPr="006B495C" w:rsidRDefault="00861EDA" w:rsidP="00861EDA">
      <w:pPr>
        <w:pStyle w:val="wordsection1"/>
        <w:autoSpaceDE w:val="0"/>
        <w:autoSpaceDN w:val="0"/>
        <w:spacing w:line="276" w:lineRule="auto"/>
        <w:ind w:left="-993"/>
        <w:rPr>
          <w:rFonts w:ascii="Open Sans" w:eastAsia="Cambria" w:hAnsi="Open Sans" w:cs="Open Sans"/>
          <w:color w:val="000000"/>
          <w:sz w:val="18"/>
          <w:szCs w:val="18"/>
          <w:lang w:val="pt-BR"/>
        </w:rPr>
      </w:pPr>
      <w:r w:rsidRPr="00A80BA6">
        <w:rPr>
          <w:rFonts w:ascii="Open Sans" w:eastAsia="Cambria" w:hAnsi="Open Sans" w:cs="Open Sans"/>
          <w:color w:val="000000"/>
          <w:sz w:val="18"/>
          <w:szCs w:val="18"/>
          <w:lang w:val="pt-BR"/>
        </w:rPr>
        <w:t xml:space="preserve">Rene </w:t>
      </w:r>
      <w:proofErr w:type="spellStart"/>
      <w:r w:rsidRPr="00A80BA6">
        <w:rPr>
          <w:rFonts w:ascii="Open Sans" w:eastAsia="Cambria" w:hAnsi="Open Sans" w:cs="Open Sans"/>
          <w:color w:val="000000"/>
          <w:sz w:val="18"/>
          <w:szCs w:val="18"/>
          <w:lang w:val="pt-BR"/>
        </w:rPr>
        <w:t>McGuffin</w:t>
      </w:r>
      <w:proofErr w:type="spellEnd"/>
      <w:r w:rsidRPr="00A80BA6">
        <w:rPr>
          <w:rFonts w:ascii="Open Sans" w:eastAsia="Cambria" w:hAnsi="Open Sans" w:cs="Open Sans"/>
          <w:color w:val="000000"/>
          <w:sz w:val="18"/>
          <w:szCs w:val="18"/>
          <w:lang w:val="pt-BR"/>
        </w:rPr>
        <w:t>, WFP/ Washington Mob. +1 771 245 4268</w:t>
      </w:r>
      <w:r>
        <w:rPr>
          <w:rFonts w:ascii="Open Sans" w:eastAsia="Cambria" w:hAnsi="Open Sans" w:cs="Open Sans"/>
          <w:color w:val="000000"/>
          <w:sz w:val="18"/>
          <w:szCs w:val="18"/>
          <w:lang w:val="en-GB"/>
        </w:rPr>
        <w:br/>
      </w:r>
      <w:r>
        <w:rPr>
          <w:rFonts w:ascii="Open Sans" w:hAnsi="Open Sans" w:cs="Open Sans"/>
          <w:color w:val="000000"/>
          <w:sz w:val="18"/>
          <w:szCs w:val="18"/>
          <w:lang w:val="en-GB"/>
        </w:rPr>
        <w:t>Nina Valente</w:t>
      </w:r>
      <w:r w:rsidRPr="00DE67D4">
        <w:rPr>
          <w:rFonts w:ascii="Open Sans" w:hAnsi="Open Sans" w:cs="Open Sans"/>
          <w:color w:val="000000"/>
          <w:sz w:val="18"/>
          <w:szCs w:val="18"/>
          <w:lang w:val="en-GB"/>
        </w:rPr>
        <w:t>, WFP/</w:t>
      </w:r>
      <w:r>
        <w:rPr>
          <w:rFonts w:ascii="Open Sans" w:hAnsi="Open Sans" w:cs="Open Sans"/>
          <w:color w:val="000000"/>
          <w:sz w:val="18"/>
          <w:szCs w:val="18"/>
          <w:lang w:val="en-GB"/>
        </w:rPr>
        <w:t xml:space="preserve"> London,</w:t>
      </w:r>
      <w:r w:rsidRPr="003B3FE0">
        <w:rPr>
          <w:rFonts w:ascii="Open Sans" w:hAnsi="Open Sans" w:cs="Open Sans"/>
          <w:color w:val="000000"/>
          <w:sz w:val="18"/>
          <w:szCs w:val="18"/>
          <w:lang w:val="en-GB"/>
        </w:rPr>
        <w:t xml:space="preserve"> Mob. +44 (0)796 8008 474</w:t>
      </w:r>
      <w:r>
        <w:rPr>
          <w:rFonts w:ascii="Open Sans" w:hAnsi="Open Sans" w:cs="Open Sans"/>
          <w:color w:val="000000"/>
          <w:sz w:val="18"/>
          <w:szCs w:val="18"/>
          <w:lang w:val="en-GB"/>
        </w:rPr>
        <w:br/>
      </w:r>
      <w:bookmarkEnd w:id="2"/>
    </w:p>
    <w:p w14:paraId="19C58DDC" w14:textId="77777777" w:rsidR="00861EDA" w:rsidRDefault="00861EDA" w:rsidP="00861EDA">
      <w:pPr>
        <w:autoSpaceDE w:val="0"/>
        <w:autoSpaceDN w:val="0"/>
        <w:adjustRightInd w:val="0"/>
        <w:spacing w:line="276" w:lineRule="auto"/>
        <w:rPr>
          <w:rFonts w:ascii="Open Sans" w:hAnsi="Open Sans" w:cs="Open Sans"/>
          <w:color w:val="000000"/>
          <w:sz w:val="18"/>
          <w:szCs w:val="18"/>
          <w:lang w:eastAsia="it-IT"/>
        </w:rPr>
      </w:pPr>
    </w:p>
    <w:p w14:paraId="4ADFE24D" w14:textId="77777777" w:rsidR="00861EDA" w:rsidRDefault="00861EDA" w:rsidP="00861EDA">
      <w:pPr>
        <w:ind w:left="-993"/>
      </w:pPr>
    </w:p>
    <w:p w14:paraId="09F9725A" w14:textId="77777777" w:rsidR="00861EDA" w:rsidRPr="00372922" w:rsidRDefault="00861EDA" w:rsidP="00861EDA">
      <w:pPr>
        <w:autoSpaceDE w:val="0"/>
        <w:autoSpaceDN w:val="0"/>
        <w:adjustRightInd w:val="0"/>
        <w:spacing w:line="276" w:lineRule="auto"/>
        <w:ind w:left="-993"/>
        <w:rPr>
          <w:rFonts w:ascii="Open Sans" w:hAnsi="Open Sans" w:cs="Open Sans"/>
          <w:color w:val="000000"/>
          <w:sz w:val="18"/>
          <w:szCs w:val="18"/>
          <w:lang w:eastAsia="it-IT"/>
        </w:rPr>
      </w:pPr>
    </w:p>
    <w:p w14:paraId="6BBC0C4C" w14:textId="77777777" w:rsidR="00C7741A" w:rsidRPr="00883BF3" w:rsidRDefault="00C7741A">
      <w:pPr>
        <w:rPr>
          <w:rFonts w:ascii="Calibri" w:hAnsi="Calibri" w:cs="Calibri"/>
          <w:sz w:val="22"/>
          <w:szCs w:val="22"/>
        </w:rPr>
      </w:pPr>
    </w:p>
    <w:sectPr w:rsidR="00C7741A" w:rsidRPr="00883B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2632"/>
    <w:multiLevelType w:val="multilevel"/>
    <w:tmpl w:val="01D6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684C6D"/>
    <w:multiLevelType w:val="multilevel"/>
    <w:tmpl w:val="6DEE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947615"/>
    <w:multiLevelType w:val="hybridMultilevel"/>
    <w:tmpl w:val="94C6D4E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E333F3"/>
    <w:multiLevelType w:val="multilevel"/>
    <w:tmpl w:val="588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957BB4"/>
    <w:multiLevelType w:val="multilevel"/>
    <w:tmpl w:val="F91A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F463AB"/>
    <w:multiLevelType w:val="multilevel"/>
    <w:tmpl w:val="A7CE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F72C79"/>
    <w:multiLevelType w:val="multilevel"/>
    <w:tmpl w:val="B958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A30D8A"/>
    <w:multiLevelType w:val="multilevel"/>
    <w:tmpl w:val="3986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482B3C"/>
    <w:multiLevelType w:val="hybridMultilevel"/>
    <w:tmpl w:val="154A2F4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44FA7719"/>
    <w:multiLevelType w:val="multilevel"/>
    <w:tmpl w:val="9F32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08516C"/>
    <w:multiLevelType w:val="hybridMultilevel"/>
    <w:tmpl w:val="FFFFFFFF"/>
    <w:lvl w:ilvl="0" w:tplc="1C16E2CC">
      <w:start w:val="1"/>
      <w:numFmt w:val="bullet"/>
      <w:lvlText w:val=""/>
      <w:lvlJc w:val="left"/>
      <w:pPr>
        <w:ind w:left="720" w:hanging="360"/>
      </w:pPr>
      <w:rPr>
        <w:rFonts w:ascii="Symbol" w:hAnsi="Symbol" w:hint="default"/>
      </w:rPr>
    </w:lvl>
    <w:lvl w:ilvl="1" w:tplc="704804D6">
      <w:start w:val="1"/>
      <w:numFmt w:val="bullet"/>
      <w:lvlText w:val="o"/>
      <w:lvlJc w:val="left"/>
      <w:pPr>
        <w:ind w:left="1440" w:hanging="360"/>
      </w:pPr>
      <w:rPr>
        <w:rFonts w:ascii="Courier New" w:hAnsi="Courier New" w:hint="default"/>
      </w:rPr>
    </w:lvl>
    <w:lvl w:ilvl="2" w:tplc="D77C4EEC">
      <w:start w:val="1"/>
      <w:numFmt w:val="bullet"/>
      <w:lvlText w:val=""/>
      <w:lvlJc w:val="left"/>
      <w:pPr>
        <w:ind w:left="2160" w:hanging="360"/>
      </w:pPr>
      <w:rPr>
        <w:rFonts w:ascii="Wingdings" w:hAnsi="Wingdings" w:hint="default"/>
      </w:rPr>
    </w:lvl>
    <w:lvl w:ilvl="3" w:tplc="0194EE8A">
      <w:start w:val="1"/>
      <w:numFmt w:val="bullet"/>
      <w:lvlText w:val=""/>
      <w:lvlJc w:val="left"/>
      <w:pPr>
        <w:ind w:left="2880" w:hanging="360"/>
      </w:pPr>
      <w:rPr>
        <w:rFonts w:ascii="Symbol" w:hAnsi="Symbol" w:hint="default"/>
      </w:rPr>
    </w:lvl>
    <w:lvl w:ilvl="4" w:tplc="BCDCBB46">
      <w:start w:val="1"/>
      <w:numFmt w:val="bullet"/>
      <w:lvlText w:val="o"/>
      <w:lvlJc w:val="left"/>
      <w:pPr>
        <w:ind w:left="3600" w:hanging="360"/>
      </w:pPr>
      <w:rPr>
        <w:rFonts w:ascii="Courier New" w:hAnsi="Courier New" w:hint="default"/>
      </w:rPr>
    </w:lvl>
    <w:lvl w:ilvl="5" w:tplc="ED5C8532">
      <w:start w:val="1"/>
      <w:numFmt w:val="bullet"/>
      <w:lvlText w:val=""/>
      <w:lvlJc w:val="left"/>
      <w:pPr>
        <w:ind w:left="4320" w:hanging="360"/>
      </w:pPr>
      <w:rPr>
        <w:rFonts w:ascii="Wingdings" w:hAnsi="Wingdings" w:hint="default"/>
      </w:rPr>
    </w:lvl>
    <w:lvl w:ilvl="6" w:tplc="62189CFC">
      <w:start w:val="1"/>
      <w:numFmt w:val="bullet"/>
      <w:lvlText w:val=""/>
      <w:lvlJc w:val="left"/>
      <w:pPr>
        <w:ind w:left="5040" w:hanging="360"/>
      </w:pPr>
      <w:rPr>
        <w:rFonts w:ascii="Symbol" w:hAnsi="Symbol" w:hint="default"/>
      </w:rPr>
    </w:lvl>
    <w:lvl w:ilvl="7" w:tplc="120CB8D8">
      <w:start w:val="1"/>
      <w:numFmt w:val="bullet"/>
      <w:lvlText w:val="o"/>
      <w:lvlJc w:val="left"/>
      <w:pPr>
        <w:ind w:left="5760" w:hanging="360"/>
      </w:pPr>
      <w:rPr>
        <w:rFonts w:ascii="Courier New" w:hAnsi="Courier New" w:hint="default"/>
      </w:rPr>
    </w:lvl>
    <w:lvl w:ilvl="8" w:tplc="DA383738">
      <w:start w:val="1"/>
      <w:numFmt w:val="bullet"/>
      <w:lvlText w:val=""/>
      <w:lvlJc w:val="left"/>
      <w:pPr>
        <w:ind w:left="6480" w:hanging="360"/>
      </w:pPr>
      <w:rPr>
        <w:rFonts w:ascii="Wingdings" w:hAnsi="Wingdings" w:hint="default"/>
      </w:rPr>
    </w:lvl>
  </w:abstractNum>
  <w:abstractNum w:abstractNumId="11" w15:restartNumberingAfterBreak="0">
    <w:nsid w:val="4BAB2462"/>
    <w:multiLevelType w:val="multilevel"/>
    <w:tmpl w:val="F1CE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FA0994"/>
    <w:multiLevelType w:val="multilevel"/>
    <w:tmpl w:val="3394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C863DC"/>
    <w:multiLevelType w:val="hybridMultilevel"/>
    <w:tmpl w:val="1BD04BEC"/>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58F45B28"/>
    <w:multiLevelType w:val="multilevel"/>
    <w:tmpl w:val="A5F0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197D72"/>
    <w:multiLevelType w:val="multilevel"/>
    <w:tmpl w:val="7FBC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B755C2"/>
    <w:multiLevelType w:val="multilevel"/>
    <w:tmpl w:val="9BC2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401D0A"/>
    <w:multiLevelType w:val="multilevel"/>
    <w:tmpl w:val="791A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D839E5"/>
    <w:multiLevelType w:val="multilevel"/>
    <w:tmpl w:val="B174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4B5212"/>
    <w:multiLevelType w:val="multilevel"/>
    <w:tmpl w:val="7C22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693C5A"/>
    <w:multiLevelType w:val="multilevel"/>
    <w:tmpl w:val="089C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6761667">
    <w:abstractNumId w:val="3"/>
  </w:num>
  <w:num w:numId="2" w16cid:durableId="1179006396">
    <w:abstractNumId w:val="20"/>
  </w:num>
  <w:num w:numId="3" w16cid:durableId="1638099425">
    <w:abstractNumId w:val="6"/>
  </w:num>
  <w:num w:numId="4" w16cid:durableId="1184054260">
    <w:abstractNumId w:val="5"/>
  </w:num>
  <w:num w:numId="5" w16cid:durableId="810555715">
    <w:abstractNumId w:val="11"/>
  </w:num>
  <w:num w:numId="6" w16cid:durableId="940139771">
    <w:abstractNumId w:val="14"/>
  </w:num>
  <w:num w:numId="7" w16cid:durableId="1428379610">
    <w:abstractNumId w:val="15"/>
  </w:num>
  <w:num w:numId="8" w16cid:durableId="74979392">
    <w:abstractNumId w:val="16"/>
  </w:num>
  <w:num w:numId="9" w16cid:durableId="1106266215">
    <w:abstractNumId w:val="19"/>
  </w:num>
  <w:num w:numId="10" w16cid:durableId="1987541848">
    <w:abstractNumId w:val="12"/>
  </w:num>
  <w:num w:numId="11" w16cid:durableId="152140532">
    <w:abstractNumId w:val="9"/>
  </w:num>
  <w:num w:numId="12" w16cid:durableId="16585866">
    <w:abstractNumId w:val="7"/>
  </w:num>
  <w:num w:numId="13" w16cid:durableId="140584167">
    <w:abstractNumId w:val="4"/>
  </w:num>
  <w:num w:numId="14" w16cid:durableId="1994214421">
    <w:abstractNumId w:val="18"/>
  </w:num>
  <w:num w:numId="15" w16cid:durableId="1582831736">
    <w:abstractNumId w:val="0"/>
  </w:num>
  <w:num w:numId="16" w16cid:durableId="1567522141">
    <w:abstractNumId w:val="17"/>
  </w:num>
  <w:num w:numId="17" w16cid:durableId="377822836">
    <w:abstractNumId w:val="10"/>
  </w:num>
  <w:num w:numId="18" w16cid:durableId="1746415141">
    <w:abstractNumId w:val="8"/>
  </w:num>
  <w:num w:numId="19" w16cid:durableId="843934482">
    <w:abstractNumId w:val="13"/>
  </w:num>
  <w:num w:numId="20" w16cid:durableId="1691640879">
    <w:abstractNumId w:val="2"/>
  </w:num>
  <w:num w:numId="21" w16cid:durableId="142507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F3"/>
    <w:rsid w:val="00022AD3"/>
    <w:rsid w:val="000F0B04"/>
    <w:rsid w:val="00107D3B"/>
    <w:rsid w:val="00153198"/>
    <w:rsid w:val="00167B42"/>
    <w:rsid w:val="00177953"/>
    <w:rsid w:val="001951D4"/>
    <w:rsid w:val="001A5B46"/>
    <w:rsid w:val="001F3BA6"/>
    <w:rsid w:val="001F5FB3"/>
    <w:rsid w:val="00220450"/>
    <w:rsid w:val="00245619"/>
    <w:rsid w:val="00255231"/>
    <w:rsid w:val="00267A34"/>
    <w:rsid w:val="0033528A"/>
    <w:rsid w:val="00366ED3"/>
    <w:rsid w:val="003906C5"/>
    <w:rsid w:val="003E6256"/>
    <w:rsid w:val="004044FD"/>
    <w:rsid w:val="00410AB3"/>
    <w:rsid w:val="00434C59"/>
    <w:rsid w:val="004378F9"/>
    <w:rsid w:val="00444381"/>
    <w:rsid w:val="00446ADB"/>
    <w:rsid w:val="00495EC4"/>
    <w:rsid w:val="004968C9"/>
    <w:rsid w:val="004A07F0"/>
    <w:rsid w:val="004A6E0E"/>
    <w:rsid w:val="004D7A62"/>
    <w:rsid w:val="004E29EB"/>
    <w:rsid w:val="004F703E"/>
    <w:rsid w:val="00522BCF"/>
    <w:rsid w:val="00532C64"/>
    <w:rsid w:val="00561640"/>
    <w:rsid w:val="005769DC"/>
    <w:rsid w:val="0059799D"/>
    <w:rsid w:val="005A6647"/>
    <w:rsid w:val="005E5C8C"/>
    <w:rsid w:val="00604D03"/>
    <w:rsid w:val="006F403C"/>
    <w:rsid w:val="007109B4"/>
    <w:rsid w:val="00722B34"/>
    <w:rsid w:val="00772784"/>
    <w:rsid w:val="007D7578"/>
    <w:rsid w:val="007E53F3"/>
    <w:rsid w:val="00861EDA"/>
    <w:rsid w:val="00883BF3"/>
    <w:rsid w:val="008B5A8F"/>
    <w:rsid w:val="008F0A2B"/>
    <w:rsid w:val="00986E95"/>
    <w:rsid w:val="009B6B26"/>
    <w:rsid w:val="00A32B5C"/>
    <w:rsid w:val="00A41CE0"/>
    <w:rsid w:val="00A602BF"/>
    <w:rsid w:val="00A72C52"/>
    <w:rsid w:val="00A75229"/>
    <w:rsid w:val="00A84082"/>
    <w:rsid w:val="00A92C18"/>
    <w:rsid w:val="00A94FDA"/>
    <w:rsid w:val="00AD2FFC"/>
    <w:rsid w:val="00AF230E"/>
    <w:rsid w:val="00B13EB0"/>
    <w:rsid w:val="00B249E8"/>
    <w:rsid w:val="00B2775D"/>
    <w:rsid w:val="00B453FF"/>
    <w:rsid w:val="00B53B03"/>
    <w:rsid w:val="00B7111B"/>
    <w:rsid w:val="00B72421"/>
    <w:rsid w:val="00BB71F8"/>
    <w:rsid w:val="00BD157C"/>
    <w:rsid w:val="00C63EB3"/>
    <w:rsid w:val="00C7741A"/>
    <w:rsid w:val="00CF3811"/>
    <w:rsid w:val="00D4494F"/>
    <w:rsid w:val="00DB33B9"/>
    <w:rsid w:val="00DC27A8"/>
    <w:rsid w:val="00E356A4"/>
    <w:rsid w:val="00E44082"/>
    <w:rsid w:val="00EE65E4"/>
    <w:rsid w:val="00F14F45"/>
    <w:rsid w:val="00F252E3"/>
    <w:rsid w:val="00F94239"/>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7CBEFB94"/>
  <w15:chartTrackingRefBased/>
  <w15:docId w15:val="{753D11A3-56B2-FD44-88BC-6E8C5119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784"/>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883B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3B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3B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3B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3B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3B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B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B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B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B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3B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3B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3B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3B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3B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B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B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BF3"/>
    <w:rPr>
      <w:rFonts w:eastAsiaTheme="majorEastAsia" w:cstheme="majorBidi"/>
      <w:color w:val="272727" w:themeColor="text1" w:themeTint="D8"/>
    </w:rPr>
  </w:style>
  <w:style w:type="paragraph" w:styleId="Title">
    <w:name w:val="Title"/>
    <w:basedOn w:val="Normal"/>
    <w:next w:val="Normal"/>
    <w:link w:val="TitleChar"/>
    <w:uiPriority w:val="10"/>
    <w:qFormat/>
    <w:rsid w:val="00883B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B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BF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B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B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3BF3"/>
    <w:rPr>
      <w:i/>
      <w:iCs/>
      <w:color w:val="404040" w:themeColor="text1" w:themeTint="BF"/>
    </w:rPr>
  </w:style>
  <w:style w:type="paragraph" w:styleId="ListParagraph">
    <w:name w:val="List Paragraph"/>
    <w:aliases w:val="Premier,Paragraphe de liste1,List Paragraph (numbered (a)),References,normal,List Paragraph1,Normal2,Normal3,Normal4,Normal5,Normal6,Normal7,Bullet List,FooterText,Colorful List Accent 1,numbered,列出段落,列出段落1,Bulletr List Paragraph,????,L"/>
    <w:basedOn w:val="Normal"/>
    <w:link w:val="ListParagraphChar"/>
    <w:uiPriority w:val="34"/>
    <w:qFormat/>
    <w:rsid w:val="00883BF3"/>
    <w:pPr>
      <w:ind w:left="720"/>
      <w:contextualSpacing/>
    </w:pPr>
  </w:style>
  <w:style w:type="character" w:styleId="IntenseEmphasis">
    <w:name w:val="Intense Emphasis"/>
    <w:basedOn w:val="DefaultParagraphFont"/>
    <w:uiPriority w:val="21"/>
    <w:qFormat/>
    <w:rsid w:val="00883BF3"/>
    <w:rPr>
      <w:i/>
      <w:iCs/>
      <w:color w:val="0F4761" w:themeColor="accent1" w:themeShade="BF"/>
    </w:rPr>
  </w:style>
  <w:style w:type="paragraph" w:styleId="IntenseQuote">
    <w:name w:val="Intense Quote"/>
    <w:basedOn w:val="Normal"/>
    <w:next w:val="Normal"/>
    <w:link w:val="IntenseQuoteChar"/>
    <w:uiPriority w:val="30"/>
    <w:qFormat/>
    <w:rsid w:val="00883B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3BF3"/>
    <w:rPr>
      <w:i/>
      <w:iCs/>
      <w:color w:val="0F4761" w:themeColor="accent1" w:themeShade="BF"/>
    </w:rPr>
  </w:style>
  <w:style w:type="character" w:styleId="IntenseReference">
    <w:name w:val="Intense Reference"/>
    <w:basedOn w:val="DefaultParagraphFont"/>
    <w:uiPriority w:val="32"/>
    <w:qFormat/>
    <w:rsid w:val="00883BF3"/>
    <w:rPr>
      <w:b/>
      <w:bCs/>
      <w:smallCaps/>
      <w:color w:val="0F4761" w:themeColor="accent1" w:themeShade="BF"/>
      <w:spacing w:val="5"/>
    </w:rPr>
  </w:style>
  <w:style w:type="character" w:customStyle="1" w:styleId="normaltextrun">
    <w:name w:val="normaltextrun"/>
    <w:basedOn w:val="DefaultParagraphFont"/>
    <w:rsid w:val="00B53B03"/>
  </w:style>
  <w:style w:type="character" w:customStyle="1" w:styleId="eop">
    <w:name w:val="eop"/>
    <w:basedOn w:val="DefaultParagraphFont"/>
    <w:rsid w:val="00B53B03"/>
  </w:style>
  <w:style w:type="character" w:customStyle="1" w:styleId="apple-converted-space">
    <w:name w:val="apple-converted-space"/>
    <w:basedOn w:val="DefaultParagraphFont"/>
    <w:rsid w:val="00A32B5C"/>
  </w:style>
  <w:style w:type="character" w:styleId="Hyperlink">
    <w:name w:val="Hyperlink"/>
    <w:basedOn w:val="DefaultParagraphFont"/>
    <w:uiPriority w:val="99"/>
    <w:unhideWhenUsed/>
    <w:rsid w:val="00C7741A"/>
    <w:rPr>
      <w:color w:val="467886" w:themeColor="hyperlink"/>
      <w:u w:val="single"/>
    </w:rPr>
  </w:style>
  <w:style w:type="character" w:styleId="UnresolvedMention">
    <w:name w:val="Unresolved Mention"/>
    <w:basedOn w:val="DefaultParagraphFont"/>
    <w:uiPriority w:val="99"/>
    <w:semiHidden/>
    <w:unhideWhenUsed/>
    <w:rsid w:val="00C7741A"/>
    <w:rPr>
      <w:color w:val="605E5C"/>
      <w:shd w:val="clear" w:color="auto" w:fill="E1DFDD"/>
    </w:rPr>
  </w:style>
  <w:style w:type="character" w:customStyle="1" w:styleId="ListParagraphChar">
    <w:name w:val="List Paragraph Char"/>
    <w:aliases w:val="Premier Char,Paragraphe de liste1 Char,List Paragraph (numbered (a)) Char,References Char,normal Char,List Paragraph1 Char,Normal2 Char,Normal3 Char,Normal4 Char,Normal5 Char,Normal6 Char,Normal7 Char,Bullet List Char,FooterText Char"/>
    <w:basedOn w:val="DefaultParagraphFont"/>
    <w:link w:val="ListParagraph"/>
    <w:uiPriority w:val="34"/>
    <w:qFormat/>
    <w:locked/>
    <w:rsid w:val="00444381"/>
    <w:rPr>
      <w:rFonts w:ascii="Times New Roman" w:eastAsia="Times New Roman" w:hAnsi="Times New Roman" w:cs="Times New Roman"/>
      <w:kern w:val="0"/>
      <w:lang w:eastAsia="en-GB"/>
      <w14:ligatures w14:val="none"/>
    </w:rPr>
  </w:style>
  <w:style w:type="paragraph" w:customStyle="1" w:styleId="wordsection1">
    <w:name w:val="wordsection1"/>
    <w:basedOn w:val="Normal"/>
    <w:uiPriority w:val="99"/>
    <w:rsid w:val="00861EDA"/>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7378">
      <w:bodyDiv w:val="1"/>
      <w:marLeft w:val="0"/>
      <w:marRight w:val="0"/>
      <w:marTop w:val="0"/>
      <w:marBottom w:val="0"/>
      <w:divBdr>
        <w:top w:val="none" w:sz="0" w:space="0" w:color="auto"/>
        <w:left w:val="none" w:sz="0" w:space="0" w:color="auto"/>
        <w:bottom w:val="none" w:sz="0" w:space="0" w:color="auto"/>
        <w:right w:val="none" w:sz="0" w:space="0" w:color="auto"/>
      </w:divBdr>
    </w:div>
    <w:div w:id="364449964">
      <w:bodyDiv w:val="1"/>
      <w:marLeft w:val="0"/>
      <w:marRight w:val="0"/>
      <w:marTop w:val="0"/>
      <w:marBottom w:val="0"/>
      <w:divBdr>
        <w:top w:val="none" w:sz="0" w:space="0" w:color="auto"/>
        <w:left w:val="none" w:sz="0" w:space="0" w:color="auto"/>
        <w:bottom w:val="none" w:sz="0" w:space="0" w:color="auto"/>
        <w:right w:val="none" w:sz="0" w:space="0" w:color="auto"/>
      </w:divBdr>
    </w:div>
    <w:div w:id="570623519">
      <w:bodyDiv w:val="1"/>
      <w:marLeft w:val="0"/>
      <w:marRight w:val="0"/>
      <w:marTop w:val="0"/>
      <w:marBottom w:val="0"/>
      <w:divBdr>
        <w:top w:val="none" w:sz="0" w:space="0" w:color="auto"/>
        <w:left w:val="none" w:sz="0" w:space="0" w:color="auto"/>
        <w:bottom w:val="none" w:sz="0" w:space="0" w:color="auto"/>
        <w:right w:val="none" w:sz="0" w:space="0" w:color="auto"/>
      </w:divBdr>
    </w:div>
    <w:div w:id="1079601259">
      <w:bodyDiv w:val="1"/>
      <w:marLeft w:val="0"/>
      <w:marRight w:val="0"/>
      <w:marTop w:val="0"/>
      <w:marBottom w:val="0"/>
      <w:divBdr>
        <w:top w:val="none" w:sz="0" w:space="0" w:color="auto"/>
        <w:left w:val="none" w:sz="0" w:space="0" w:color="auto"/>
        <w:bottom w:val="none" w:sz="0" w:space="0" w:color="auto"/>
        <w:right w:val="none" w:sz="0" w:space="0" w:color="auto"/>
      </w:divBdr>
    </w:div>
    <w:div w:id="1251237923">
      <w:bodyDiv w:val="1"/>
      <w:marLeft w:val="0"/>
      <w:marRight w:val="0"/>
      <w:marTop w:val="0"/>
      <w:marBottom w:val="0"/>
      <w:divBdr>
        <w:top w:val="none" w:sz="0" w:space="0" w:color="auto"/>
        <w:left w:val="none" w:sz="0" w:space="0" w:color="auto"/>
        <w:bottom w:val="none" w:sz="0" w:space="0" w:color="auto"/>
        <w:right w:val="none" w:sz="0" w:space="0" w:color="auto"/>
      </w:divBdr>
    </w:div>
    <w:div w:id="1530533911">
      <w:bodyDiv w:val="1"/>
      <w:marLeft w:val="0"/>
      <w:marRight w:val="0"/>
      <w:marTop w:val="0"/>
      <w:marBottom w:val="0"/>
      <w:divBdr>
        <w:top w:val="none" w:sz="0" w:space="0" w:color="auto"/>
        <w:left w:val="none" w:sz="0" w:space="0" w:color="auto"/>
        <w:bottom w:val="none" w:sz="0" w:space="0" w:color="auto"/>
        <w:right w:val="none" w:sz="0" w:space="0" w:color="auto"/>
      </w:divBdr>
    </w:div>
    <w:div w:id="213787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DUMONT</dc:creator>
  <cp:keywords/>
  <dc:description/>
  <cp:lastModifiedBy>Jonathan DUMONT</cp:lastModifiedBy>
  <cp:revision>10</cp:revision>
  <dcterms:created xsi:type="dcterms:W3CDTF">2025-04-22T09:47:00Z</dcterms:created>
  <dcterms:modified xsi:type="dcterms:W3CDTF">2025-04-25T08:12:00Z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3a108f-898d-4589-9ebc-7ee3b46df9b8_Enabled">
    <vt:lpwstr>true</vt:lpwstr>
  </property>
  <property fmtid="{D5CDD505-2E9C-101B-9397-08002B2CF9AE}" pid="3" name="MSIP_Label_2a3a108f-898d-4589-9ebc-7ee3b46df9b8_SetDate">
    <vt:lpwstr>2025-01-31T09:23:27Z</vt:lpwstr>
  </property>
  <property fmtid="{D5CDD505-2E9C-101B-9397-08002B2CF9AE}" pid="4" name="MSIP_Label_2a3a108f-898d-4589-9ebc-7ee3b46df9b8_Method">
    <vt:lpwstr>Standard</vt:lpwstr>
  </property>
  <property fmtid="{D5CDD505-2E9C-101B-9397-08002B2CF9AE}" pid="5" name="MSIP_Label_2a3a108f-898d-4589-9ebc-7ee3b46df9b8_Name">
    <vt:lpwstr>Official use only</vt:lpwstr>
  </property>
  <property fmtid="{D5CDD505-2E9C-101B-9397-08002B2CF9AE}" pid="6" name="MSIP_Label_2a3a108f-898d-4589-9ebc-7ee3b46df9b8_SiteId">
    <vt:lpwstr>462ad9ae-d7d9-4206-b874-71b1e079776f</vt:lpwstr>
  </property>
  <property fmtid="{D5CDD505-2E9C-101B-9397-08002B2CF9AE}" pid="7" name="MSIP_Label_2a3a108f-898d-4589-9ebc-7ee3b46df9b8_ActionId">
    <vt:lpwstr>45668b18-f65c-4303-963c-08e94a2eb3be</vt:lpwstr>
  </property>
  <property fmtid="{D5CDD505-2E9C-101B-9397-08002B2CF9AE}" pid="8" name="MSIP_Label_2a3a108f-898d-4589-9ebc-7ee3b46df9b8_ContentBits">
    <vt:lpwstr>0</vt:lpwstr>
  </property>
</Properties>
</file>